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发票号码：PI-C-2026-0441</w:t>
      </w:r>
    </w:p>
    <w:p>
      <w:pPr>
        <w:spacing w:after="60"/>
      </w:pPr>
      <w:r>
        <w:t>开票日期：2026年12月24日</w:t>
      </w:r>
    </w:p>
    <w:p>
      <w:pPr>
        <w:spacing w:after="60"/>
      </w:pPr>
      <w:r>
        <w:t>相关合同编号：PC-C-2026-0441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统一社会信用代码：914403003187659941</w:t>
      </w:r>
    </w:p>
    <w:p>
      <w:pPr>
        <w:spacing w:after="60"/>
      </w:pPr>
      <w:r>
        <w:t>地址：广东省深圳市南山区科技园路97号</w:t>
      </w:r>
    </w:p>
    <w:p>
      <w:pPr>
        <w:spacing w:after="60"/>
      </w:pPr>
      <w:r>
        <w:t>电话：14367282454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银行账号：7039913012351252669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统一社会信用代码：914403008464400422</w:t>
      </w:r>
    </w:p>
    <w:p>
      <w:pPr>
        <w:spacing w:after="60"/>
      </w:pPr>
      <w:r>
        <w:t>地址：广东省深圳市光明新区塘明大道17-3号</w:t>
      </w:r>
    </w:p>
    <w:p>
      <w:pPr>
        <w:spacing w:after="60"/>
      </w:pPr>
      <w:r>
        <w:t>电话：13906127714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银行账号：8445123950682902327</w:t>
      </w:r>
    </w:p>
    <w:p>
      <w:pPr>
        <w:spacing w:after="60"/>
      </w:pPr>
      <w:r>
        <w:t>货物或应税劳务、服务名称：5G手机</w:t>
      </w:r>
    </w:p>
    <w:p>
      <w:pPr>
        <w:spacing w:after="60"/>
      </w:pPr>
      <w:r>
        <w:t>规格型号：3355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单价：135570.85</w:t>
      </w:r>
    </w:p>
    <w:p>
      <w:pPr>
        <w:spacing w:after="60"/>
      </w:pPr>
      <w:r>
        <w:t>金额：2304704.46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税额：299611.58</w:t>
      </w:r>
    </w:p>
    <w:p>
      <w:pPr>
        <w:spacing w:after="60"/>
      </w:pPr>
      <w:r>
        <w:t>价税合计（大写）：贰佰陆拾零肆仟叁佰壹拾陆元肆分</w:t>
      </w:r>
    </w:p>
    <w:p>
      <w:pPr>
        <w:spacing w:after="60"/>
      </w:pPr>
      <w:r>
        <w:t>价税合计（小写）：￥2604316.04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