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发票号码：RI-HW-2026-0326</w:t>
      </w:r>
    </w:p>
    <w:p>
      <w:pPr>
        <w:spacing w:after="60"/>
      </w:pPr>
      <w:r>
        <w:t>开票日期：2026年3月21日</w:t>
      </w:r>
    </w:p>
    <w:p>
      <w:pPr>
        <w:spacing w:after="60"/>
      </w:pPr>
      <w:r>
        <w:t>相关合同编号：SC-HW-2026-0326</w:t>
      </w:r>
    </w:p>
    <w:p>
      <w:pPr>
        <w:spacing w:after="60"/>
      </w:pPr>
      <w:r>
        <w:t>购买方：特斯拉公司</w:t>
      </w:r>
    </w:p>
    <w:p>
      <w:pPr>
        <w:spacing w:after="60"/>
      </w:pPr>
      <w:r>
        <w:t>统一社会信用代码：914403001537329530</w:t>
      </w:r>
    </w:p>
    <w:p>
      <w:pPr>
        <w:spacing w:after="60"/>
      </w:pPr>
      <w:r>
        <w:t>地址：广东省深圳市光明新区塘明大道9-5号</w:t>
      </w:r>
    </w:p>
    <w:p>
      <w:pPr>
        <w:spacing w:after="60"/>
      </w:pPr>
      <w:r>
        <w:t>电话：17744356867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银行账号：5681875446798918157</w:t>
      </w:r>
    </w:p>
    <w:p>
      <w:pPr>
        <w:spacing w:after="60"/>
      </w:pPr>
      <w:r>
        <w:t>销售方：华为技术有限公司</w:t>
      </w:r>
    </w:p>
    <w:p>
      <w:pPr>
        <w:spacing w:after="60"/>
      </w:pPr>
      <w:r>
        <w:t>统一社会信用代码：914403003843713429</w:t>
      </w:r>
    </w:p>
    <w:p>
      <w:pPr>
        <w:spacing w:after="60"/>
      </w:pPr>
      <w:r>
        <w:t>地址：广东省深圳市南山区科技园路55号</w:t>
      </w:r>
    </w:p>
    <w:p>
      <w:pPr>
        <w:spacing w:after="60"/>
      </w:pPr>
      <w:r>
        <w:t>电话：13317497351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银行账号：5079220985364951790</w:t>
      </w:r>
    </w:p>
    <w:p>
      <w:pPr>
        <w:spacing w:after="60"/>
      </w:pPr>
      <w:r>
        <w:t>货物或应税劳务、服务名称：路由器</w:t>
      </w:r>
    </w:p>
    <w:p>
      <w:pPr>
        <w:spacing w:after="60"/>
      </w:pPr>
      <w:r>
        <w:t>规格型号：6501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数量：43</w:t>
      </w:r>
    </w:p>
    <w:p>
      <w:pPr>
        <w:spacing w:after="60"/>
      </w:pPr>
      <w:r>
        <w:t>单价：66796.06</w:t>
      </w:r>
    </w:p>
    <w:p>
      <w:pPr>
        <w:spacing w:after="60"/>
      </w:pPr>
      <w:r>
        <w:t>金额：601164.58</w:t>
      </w:r>
    </w:p>
    <w:p>
      <w:pPr>
        <w:spacing w:after="60"/>
      </w:pPr>
      <w:r>
        <w:t>税率：13%</w:t>
      </w:r>
    </w:p>
    <w:p>
      <w:pPr>
        <w:spacing w:after="60"/>
      </w:pPr>
      <w:r>
        <w:t>税额：78151.39</w:t>
      </w:r>
    </w:p>
    <w:p>
      <w:pPr>
        <w:spacing w:after="60"/>
      </w:pPr>
      <w:r>
        <w:t>价税合计（大写）：陆拾柒玖仟叁佰壹拾伍元玖角柒分</w:t>
      </w:r>
    </w:p>
    <w:p>
      <w:pPr>
        <w:spacing w:after="60"/>
      </w:pPr>
      <w:r>
        <w:t>价税合计（小写）：￥679315.97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销售方（盖章）：华为技术有限公司</w:t>
      </w:r>
    </w:p>
    <w:p>
      <w:pPr>
        <w:spacing w:after="60"/>
      </w:pPr>
      <w:r>
        <w:t>开票人：小陈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