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凭证编号：PV-GE-2026-0300</w:t>
      </w:r>
    </w:p>
    <w:p>
      <w:pPr>
        <w:spacing w:after="60"/>
      </w:pPr>
      <w:r>
        <w:t>付款日期：2026年5月26日</w:t>
      </w:r>
    </w:p>
    <w:p>
      <w:pPr>
        <w:spacing w:after="60"/>
      </w:pPr>
      <w:r>
        <w:t>相关合同编号：PC-GE-2026-0300</w:t>
      </w:r>
    </w:p>
    <w:p>
      <w:pPr>
        <w:spacing w:after="60"/>
      </w:pPr>
      <w:r>
        <w:t>相关发票号码：PI-GE-2026-0300</w:t>
      </w:r>
    </w:p>
    <w:p>
      <w:pPr>
        <w:spacing w:after="60"/>
      </w:pPr>
      <w:r>
        <w:t>付款方：通用电气</w:t>
      </w:r>
    </w:p>
    <w:p>
      <w:pPr>
        <w:spacing w:after="60"/>
      </w:pPr>
      <w:r>
        <w:t>统一社会信用代码：914403003733866908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银行账号：2815429835889734808</w:t>
      </w:r>
    </w:p>
    <w:p>
      <w:pPr>
        <w:spacing w:after="60"/>
      </w:pPr>
      <w:r>
        <w:t>收款方：京东集团</w:t>
      </w:r>
    </w:p>
    <w:p>
      <w:pPr>
        <w:spacing w:after="60"/>
      </w:pPr>
      <w:r>
        <w:t>统一社会信用代码：914403007474363139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银行账号：5487248175705888584</w:t>
      </w:r>
    </w:p>
    <w:p>
      <w:pPr>
        <w:spacing w:after="60"/>
      </w:pPr>
      <w:r>
        <w:t>付款金额：人民币4666797.59元（大写：肆佰陆拾陆陆仟柒佰玖拾柒元伍角玖分）</w:t>
      </w:r>
    </w:p>
    <w:p>
      <w:pPr>
        <w:spacing w:after="60"/>
      </w:pPr>
      <w:r>
        <w:t>付款用途：采购货款（合同编号：PC-GE-2026-0300）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转账凭证号：67082950009870004161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付款方（盖章）：通用电气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