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发票号码：PI-UBS-2026-0218</w:t>
      </w:r>
    </w:p>
    <w:p>
      <w:pPr>
        <w:spacing w:after="60"/>
      </w:pPr>
      <w:r>
        <w:t>开票日期：2026年7月4日</w:t>
      </w:r>
    </w:p>
    <w:p>
      <w:pPr>
        <w:spacing w:after="60"/>
      </w:pPr>
      <w:r>
        <w:t>相关合同编号：PC-UBS-2026-0218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统一社会信用代码：914403001692684183</w:t>
      </w:r>
    </w:p>
    <w:p>
      <w:pPr>
        <w:spacing w:after="60"/>
      </w:pPr>
      <w:r>
        <w:t>地址：广东省深圳市南山区科技园路61号</w:t>
      </w:r>
    </w:p>
    <w:p>
      <w:pPr>
        <w:spacing w:after="60"/>
      </w:pPr>
      <w:r>
        <w:t>电话：18140246507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银行账号：2654813185754217827</w:t>
      </w:r>
    </w:p>
    <w:p>
      <w:pPr>
        <w:spacing w:after="60"/>
      </w:pPr>
      <w:r>
        <w:t>销售方：网易集团</w:t>
      </w:r>
    </w:p>
    <w:p>
      <w:pPr>
        <w:spacing w:after="60"/>
      </w:pPr>
      <w:r>
        <w:t>统一社会信用代码：914403006828973562</w:t>
      </w:r>
    </w:p>
    <w:p>
      <w:pPr>
        <w:spacing w:after="60"/>
      </w:pPr>
      <w:r>
        <w:t>地址：广东省深圳市光明新区塘明大道19-8号</w:t>
      </w:r>
    </w:p>
    <w:p>
      <w:pPr>
        <w:spacing w:after="60"/>
      </w:pPr>
      <w:r>
        <w:t>电话：17656659167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银行账号：3270991224239125367</w:t>
      </w:r>
    </w:p>
    <w:p>
      <w:pPr>
        <w:spacing w:after="60"/>
      </w:pPr>
      <w:r>
        <w:t>货物或应税劳务、服务名称：音频处理设备</w:t>
      </w:r>
    </w:p>
    <w:p>
      <w:pPr>
        <w:spacing w:after="60"/>
      </w:pPr>
      <w:r>
        <w:t>规格型号：1771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单价：136017.81</w:t>
      </w:r>
    </w:p>
    <w:p>
      <w:pPr>
        <w:spacing w:after="60"/>
      </w:pPr>
      <w:r>
        <w:t>金额：3944516.35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税额：512787.13</w:t>
      </w:r>
    </w:p>
    <w:p>
      <w:pPr>
        <w:spacing w:after="60"/>
      </w:pPr>
      <w:r>
        <w:t>价税合计（大写）：肆佰肆拾伍柒仟叁佰零叁元肆角捌分</w:t>
      </w:r>
    </w:p>
    <w:p>
      <w:pPr>
        <w:spacing w:after="60"/>
      </w:pPr>
      <w:r>
        <w:t>价税合计（小写）：￥4457303.48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销售方（盖章）：网易集团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