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发票号码：PI-CSCEC-2026-0055</w:t>
      </w:r>
    </w:p>
    <w:p>
      <w:pPr>
        <w:spacing w:after="60"/>
      </w:pPr>
      <w:r>
        <w:t>开票日期：2026年8月12日</w:t>
      </w:r>
    </w:p>
    <w:p>
      <w:pPr>
        <w:spacing w:after="60"/>
      </w:pPr>
      <w:r>
        <w:t>相关合同编号：PC-CSCEC-2026-0055</w:t>
      </w:r>
    </w:p>
    <w:p>
      <w:pPr>
        <w:spacing w:after="60"/>
      </w:pPr>
      <w:r>
        <w:t>购买方：中国建筑集团</w:t>
      </w:r>
    </w:p>
    <w:p>
      <w:pPr>
        <w:spacing w:after="60"/>
      </w:pPr>
      <w:r>
        <w:t>统一社会信用代码：914403002847585782</w:t>
      </w:r>
    </w:p>
    <w:p>
      <w:pPr>
        <w:spacing w:after="60"/>
      </w:pPr>
      <w:r>
        <w:t>地址：广东省深圳市南山区科技园路79号</w:t>
      </w:r>
    </w:p>
    <w:p>
      <w:pPr>
        <w:spacing w:after="60"/>
      </w:pPr>
      <w:r>
        <w:t>电话：17242225445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银行账号：8561568079774082708</w:t>
      </w:r>
    </w:p>
    <w:p>
      <w:pPr>
        <w:spacing w:after="60"/>
      </w:pPr>
      <w:r>
        <w:t>销售方：中国铁建</w:t>
      </w:r>
    </w:p>
    <w:p>
      <w:pPr>
        <w:spacing w:after="60"/>
      </w:pPr>
      <w:r>
        <w:t>统一社会信用代码：914403007118773899</w:t>
      </w:r>
    </w:p>
    <w:p>
      <w:pPr>
        <w:spacing w:after="60"/>
      </w:pPr>
      <w:r>
        <w:t>地址：广东省深圳市光明新区塘明大道5-1号</w:t>
      </w:r>
    </w:p>
    <w:p>
      <w:pPr>
        <w:spacing w:after="60"/>
      </w:pPr>
      <w:r>
        <w:t>电话：17204289162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银行账号：6148235070779269457</w:t>
      </w:r>
    </w:p>
    <w:p>
      <w:pPr>
        <w:spacing w:after="60"/>
      </w:pPr>
      <w:r>
        <w:t>货物或应税劳务、服务名称：铁路施工设备</w:t>
      </w:r>
    </w:p>
    <w:p>
      <w:pPr>
        <w:spacing w:after="60"/>
      </w:pPr>
      <w:r>
        <w:t>规格型号：2416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数量：42</w:t>
      </w:r>
    </w:p>
    <w:p>
      <w:pPr>
        <w:spacing w:after="60"/>
      </w:pPr>
      <w:r>
        <w:t>单价：128257.9</w:t>
      </w:r>
    </w:p>
    <w:p>
      <w:pPr>
        <w:spacing w:after="60"/>
      </w:pPr>
      <w:r>
        <w:t>金额：897805.28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税额：116714.69</w:t>
      </w:r>
    </w:p>
    <w:p>
      <w:pPr>
        <w:spacing w:after="60"/>
      </w:pPr>
      <w:r>
        <w:t>价税合计（大写）：壹佰零壹肆仟伍佰壹拾玖元玖角柒分</w:t>
      </w:r>
    </w:p>
    <w:p>
      <w:pPr>
        <w:spacing w:after="60"/>
      </w:pPr>
      <w:r>
        <w:t>价税合计（小写）：￥1014519.97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销售方（盖章）：中国铁建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