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凭证编号：PV-CU-2026-0163</w:t>
      </w:r>
    </w:p>
    <w:p>
      <w:pPr>
        <w:spacing w:after="60"/>
      </w:pPr>
      <w:r>
        <w:t>付款日期：2026年11月21日</w:t>
      </w:r>
    </w:p>
    <w:p>
      <w:pPr>
        <w:spacing w:after="60"/>
      </w:pPr>
      <w:r>
        <w:t>相关合同编号：PC-CU-2026-0163</w:t>
      </w:r>
    </w:p>
    <w:p>
      <w:pPr>
        <w:spacing w:after="60"/>
      </w:pPr>
      <w:r>
        <w:t>相关发票号码：PI-CU-2026-0163</w:t>
      </w:r>
    </w:p>
    <w:p>
      <w:pPr>
        <w:spacing w:after="60"/>
      </w:pPr>
      <w:r>
        <w:t>付款方：中国联通</w:t>
      </w:r>
    </w:p>
    <w:p>
      <w:pPr>
        <w:spacing w:after="60"/>
      </w:pPr>
      <w:r>
        <w:t>统一社会信用代码：914403006618641697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银行账号：7600366444059017647</w:t>
      </w:r>
    </w:p>
    <w:p>
      <w:pPr>
        <w:spacing w:after="60"/>
      </w:pPr>
      <w:r>
        <w:t>收款方：Meta</w:t>
      </w:r>
    </w:p>
    <w:p>
      <w:pPr>
        <w:spacing w:after="60"/>
      </w:pPr>
      <w:r>
        <w:t>统一社会信用代码：914403002907723954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银行账号：9537303399249257260</w:t>
      </w:r>
    </w:p>
    <w:p>
      <w:pPr>
        <w:spacing w:after="60"/>
      </w:pPr>
      <w:r>
        <w:t>付款金额：人民币4687225.68元（大写：肆佰陆拾捌柒仟贰佰贰拾伍元陆角捌分）</w:t>
      </w:r>
    </w:p>
    <w:p>
      <w:pPr>
        <w:spacing w:after="60"/>
      </w:pPr>
      <w:r>
        <w:t>付款用途：采购货款（合同编号：PC-CU-2026-0163）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转账凭证号：63858197279040319017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付款方（盖章）：中国联通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日期：2026年11月21日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