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发票号码：PI-BA-2026-0404</w:t>
      </w:r>
    </w:p>
    <w:p>
      <w:pPr>
        <w:spacing w:after="60"/>
      </w:pPr>
      <w:r>
        <w:t>开票日期：2026年6月23日</w:t>
      </w:r>
    </w:p>
    <w:p>
      <w:pPr>
        <w:spacing w:after="60"/>
      </w:pPr>
      <w:r>
        <w:t>相关合同编号：PC-BA-2026-0404</w:t>
      </w:r>
    </w:p>
    <w:p>
      <w:pPr>
        <w:spacing w:after="60"/>
      </w:pPr>
      <w:r>
        <w:t>购买方：波音公司</w:t>
      </w:r>
    </w:p>
    <w:p>
      <w:pPr>
        <w:spacing w:after="60"/>
      </w:pPr>
      <w:r>
        <w:t>统一社会信用代码：914403004729591375</w:t>
      </w:r>
    </w:p>
    <w:p>
      <w:pPr>
        <w:spacing w:after="60"/>
      </w:pPr>
      <w:r>
        <w:t>地址：广东省深圳市南山区科技园路96号</w:t>
      </w:r>
    </w:p>
    <w:p>
      <w:pPr>
        <w:spacing w:after="60"/>
      </w:pPr>
      <w:r>
        <w:t>电话：18443875928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银行账号：6550708862052023189</w:t>
      </w:r>
    </w:p>
    <w:p>
      <w:pPr>
        <w:spacing w:after="60"/>
      </w:pPr>
      <w:r>
        <w:t>销售方：中国建筑集团</w:t>
      </w:r>
    </w:p>
    <w:p>
      <w:pPr>
        <w:spacing w:after="60"/>
      </w:pPr>
      <w:r>
        <w:t>统一社会信用代码：914403003988250586</w:t>
      </w:r>
    </w:p>
    <w:p>
      <w:pPr>
        <w:spacing w:after="60"/>
      </w:pPr>
      <w:r>
        <w:t>地址：广东省深圳市光明新区塘明大道13-8号</w:t>
      </w:r>
    </w:p>
    <w:p>
      <w:pPr>
        <w:spacing w:after="60"/>
      </w:pPr>
      <w:r>
        <w:t>电话：15325501289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银行账号：2970448702010356913</w:t>
      </w:r>
    </w:p>
    <w:p>
      <w:pPr>
        <w:spacing w:after="60"/>
      </w:pPr>
      <w:r>
        <w:t>货物或应税劳务、服务名称：建筑材料</w:t>
      </w:r>
    </w:p>
    <w:p>
      <w:pPr>
        <w:spacing w:after="60"/>
      </w:pPr>
      <w:r>
        <w:t>规格型号：3902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数量：27</w:t>
      </w:r>
    </w:p>
    <w:p>
      <w:pPr>
        <w:spacing w:after="60"/>
      </w:pPr>
      <w:r>
        <w:t>单价：231952.91</w:t>
      </w:r>
    </w:p>
    <w:p>
      <w:pPr>
        <w:spacing w:after="60"/>
      </w:pPr>
      <w:r>
        <w:t>金额：4175152.42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税额：542769.81</w:t>
      </w:r>
    </w:p>
    <w:p>
      <w:pPr>
        <w:spacing w:after="60"/>
      </w:pPr>
      <w:r>
        <w:t>价税合计（大写）：肆佰柒拾壹柒仟玖佰贰拾贰元贰角叁分</w:t>
      </w:r>
    </w:p>
    <w:p>
      <w:pPr>
        <w:spacing w:after="60"/>
      </w:pPr>
      <w:r>
        <w:t>价税合计（小写）：￥4717922.23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销售方（盖章）：中国建筑集团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