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凭证编号：PV-BDTD-2026-0275</w:t>
      </w:r>
    </w:p>
    <w:p>
      <w:pPr>
        <w:spacing w:after="60"/>
      </w:pPr>
      <w:r>
        <w:t>付款日期：2026年12月19日</w:t>
      </w:r>
    </w:p>
    <w:p>
      <w:pPr>
        <w:spacing w:after="60"/>
      </w:pPr>
      <w:r>
        <w:t>相关合同编号：PC-BDTD-2026-0275</w:t>
      </w:r>
    </w:p>
    <w:p>
      <w:pPr>
        <w:spacing w:after="60"/>
      </w:pPr>
      <w:r>
        <w:t>相关发票号码：PI-BDTD-2026-0275</w:t>
      </w:r>
    </w:p>
    <w:p>
      <w:pPr>
        <w:spacing w:after="60"/>
      </w:pPr>
      <w:r>
        <w:t>付款方：字节跳动</w:t>
      </w:r>
    </w:p>
    <w:p>
      <w:pPr>
        <w:spacing w:after="60"/>
      </w:pPr>
      <w:r>
        <w:t>统一社会信用代码：914403002785778536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银行账号：1013489848051526451</w:t>
      </w:r>
    </w:p>
    <w:p>
      <w:pPr>
        <w:spacing w:after="60"/>
      </w:pPr>
      <w:r>
        <w:t>收款方：德意志银行</w:t>
      </w:r>
    </w:p>
    <w:p>
      <w:pPr>
        <w:spacing w:after="60"/>
      </w:pPr>
      <w:r>
        <w:t>统一社会信用代码：914403008415416013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银行账号：6731976549338367354</w:t>
      </w:r>
    </w:p>
    <w:p>
      <w:pPr>
        <w:spacing w:after="60"/>
      </w:pPr>
      <w:r>
        <w:t>付款金额：人民币464971.81元（大写：肆拾陆肆仟玖佰柒拾壹元捌角壹分）</w:t>
      </w:r>
    </w:p>
    <w:p>
      <w:pPr>
        <w:spacing w:after="60"/>
      </w:pPr>
      <w:r>
        <w:t>付款用途：采购货款（合同编号：PC-BDTD-2026-0275）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转账凭证号：38004043356293958089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付款方（盖章）：字节跳动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