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发票号码：RI-ORCL-2026-0371</w:t>
      </w:r>
    </w:p>
    <w:p>
      <w:pPr>
        <w:spacing w:after="60"/>
      </w:pPr>
      <w:r>
        <w:t>开票日期：2026年1月25日</w:t>
      </w:r>
    </w:p>
    <w:p>
      <w:pPr>
        <w:spacing w:after="60"/>
      </w:pPr>
      <w:r>
        <w:t>相关合同编号：SC-ORCL-2026-0371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统一社会信用代码：914403006421482249</w:t>
      </w:r>
    </w:p>
    <w:p>
      <w:pPr>
        <w:spacing w:after="60"/>
      </w:pPr>
      <w:r>
        <w:t>地址：广东省深圳市光明新区塘明大道3-3号</w:t>
      </w:r>
    </w:p>
    <w:p>
      <w:pPr>
        <w:spacing w:after="60"/>
      </w:pPr>
      <w:r>
        <w:t>电话：19974535748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银行账号：8729191340378396005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统一社会信用代码：914403001991288301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电话：16979085739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银行账号：6193134631148362138</w:t>
      </w:r>
    </w:p>
    <w:p>
      <w:pPr>
        <w:spacing w:after="60"/>
      </w:pPr>
      <w:r>
        <w:t>货物或应税劳务、服务名称：ERP系统</w:t>
      </w:r>
    </w:p>
    <w:p>
      <w:pPr>
        <w:spacing w:after="60"/>
      </w:pPr>
      <w:r>
        <w:t>规格型号：6007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单价：144925.53</w:t>
      </w:r>
    </w:p>
    <w:p>
      <w:pPr>
        <w:spacing w:after="60"/>
      </w:pPr>
      <w:r>
        <w:t>金额：3912989.29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税额：508688.61</w:t>
      </w:r>
    </w:p>
    <w:p>
      <w:pPr>
        <w:spacing w:after="60"/>
      </w:pPr>
      <w:r>
        <w:t>价税合计（大写）：肆佰肆拾贰壹仟陆佰柒拾柒元玖角</w:t>
      </w:r>
    </w:p>
    <w:p>
      <w:pPr>
        <w:spacing w:after="60"/>
      </w:pPr>
      <w:r>
        <w:t>价税合计（小写）：￥4421677.9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