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发票号码：RI-C-2026-0433</w:t>
      </w:r>
    </w:p>
    <w:p>
      <w:pPr>
        <w:spacing w:after="60"/>
      </w:pPr>
      <w:r>
        <w:t>开票日期：2026年4月18日</w:t>
      </w:r>
    </w:p>
    <w:p>
      <w:pPr>
        <w:spacing w:after="60"/>
      </w:pPr>
      <w:r>
        <w:t>相关合同编号：SC-C-2026-0433</w:t>
      </w:r>
    </w:p>
    <w:p>
      <w:pPr>
        <w:spacing w:after="60"/>
      </w:pPr>
      <w:r>
        <w:t>购买方：中国联通</w:t>
      </w:r>
    </w:p>
    <w:p>
      <w:pPr>
        <w:spacing w:after="60"/>
      </w:pPr>
      <w:r>
        <w:t>统一社会信用代码：914403008908513948</w:t>
      </w:r>
    </w:p>
    <w:p>
      <w:pPr>
        <w:spacing w:after="60"/>
      </w:pPr>
      <w:r>
        <w:t>地址：广东省深圳市光明新区塘明大道3-7号</w:t>
      </w:r>
    </w:p>
    <w:p>
      <w:pPr>
        <w:spacing w:after="60"/>
      </w:pPr>
      <w:r>
        <w:t>电话：17187730297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银行账号：7391303771272799312</w:t>
      </w:r>
    </w:p>
    <w:p>
      <w:pPr>
        <w:spacing w:after="60"/>
      </w:pPr>
      <w:r>
        <w:t>销售方：花旗集团</w:t>
      </w:r>
    </w:p>
    <w:p>
      <w:pPr>
        <w:spacing w:after="60"/>
      </w:pPr>
      <w:r>
        <w:t>统一社会信用代码：914403009951169895</w:t>
      </w:r>
    </w:p>
    <w:p>
      <w:pPr>
        <w:spacing w:after="60"/>
      </w:pPr>
      <w:r>
        <w:t>地址：广东省深圳市南山区科技园路63号</w:t>
      </w:r>
    </w:p>
    <w:p>
      <w:pPr>
        <w:spacing w:after="60"/>
      </w:pPr>
      <w:r>
        <w:t>电话：17891730075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银行账号：7658863729207497362</w:t>
      </w:r>
    </w:p>
    <w:p>
      <w:pPr>
        <w:spacing w:after="60"/>
      </w:pPr>
      <w:r>
        <w:t>货物或应税劳务、服务名称：风控系统</w:t>
      </w:r>
    </w:p>
    <w:p>
      <w:pPr>
        <w:spacing w:after="60"/>
      </w:pPr>
      <w:r>
        <w:t>规格型号：7644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单价：41603.24</w:t>
      </w:r>
    </w:p>
    <w:p>
      <w:pPr>
        <w:spacing w:after="60"/>
      </w:pPr>
      <w:r>
        <w:t>金额：1664129.66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税额：216336.86</w:t>
      </w:r>
    </w:p>
    <w:p>
      <w:pPr>
        <w:spacing w:after="60"/>
      </w:pPr>
      <w:r>
        <w:t>价税合计（大写）：壹佰捌拾捌零肆佰陆拾陆元伍角贰分</w:t>
      </w:r>
    </w:p>
    <w:p>
      <w:pPr>
        <w:spacing w:after="60"/>
      </w:pPr>
      <w:r>
        <w:t>价税合计（小写）：￥1880466.52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销售方（盖章）：花旗集团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