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凭证编号：PV-META-2026-0171</w:t>
      </w:r>
    </w:p>
    <w:p>
      <w:pPr>
        <w:spacing w:after="60"/>
      </w:pPr>
      <w:r>
        <w:t>付款日期：2026年4月20日</w:t>
      </w:r>
    </w:p>
    <w:p>
      <w:pPr>
        <w:spacing w:after="60"/>
      </w:pPr>
      <w:r>
        <w:t>相关合同编号：PC-META-2026-0171</w:t>
      </w:r>
    </w:p>
    <w:p>
      <w:pPr>
        <w:spacing w:after="60"/>
      </w:pPr>
      <w:r>
        <w:t>相关发票号码：PI-META-2026-0171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统一社会信用代码：914403009128280086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银行账号：3744180583904047492</w:t>
      </w:r>
    </w:p>
    <w:p>
      <w:pPr>
        <w:spacing w:after="60"/>
      </w:pPr>
      <w:r>
        <w:t>收款方：花旗集团</w:t>
      </w:r>
    </w:p>
    <w:p>
      <w:pPr>
        <w:spacing w:after="60"/>
      </w:pPr>
      <w:r>
        <w:t>统一社会信用代码：914403008579259470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银行账号：6756486853060635903</w:t>
      </w:r>
    </w:p>
    <w:p>
      <w:pPr>
        <w:spacing w:after="60"/>
      </w:pPr>
      <w:r>
        <w:t>付款金额：人民币3365952.64元（大写：叁佰叁拾陆伍仟玖佰伍拾贰元陆角肆分）</w:t>
      </w:r>
    </w:p>
    <w:p>
      <w:pPr>
        <w:spacing w:after="60"/>
      </w:pPr>
      <w:r>
        <w:t>付款用途：采购货款（合同编号：PC-META-2026-0171）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转账凭证号：96001348773960449854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