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发票号码：RI-BIDU-2026-0492</w:t>
      </w:r>
    </w:p>
    <w:p>
      <w:pPr>
        <w:spacing w:after="60"/>
      </w:pPr>
      <w:r>
        <w:t>开票日期：2026年3月18日</w:t>
      </w:r>
    </w:p>
    <w:p>
      <w:pPr>
        <w:spacing w:after="60"/>
      </w:pPr>
      <w:r>
        <w:t>相关合同编号：SC-BIDU-2026-0492</w:t>
      </w:r>
    </w:p>
    <w:p>
      <w:pPr>
        <w:spacing w:after="60"/>
      </w:pPr>
      <w:r>
        <w:t>购买方：摩根大通</w:t>
      </w:r>
    </w:p>
    <w:p>
      <w:pPr>
        <w:spacing w:after="60"/>
      </w:pPr>
      <w:r>
        <w:t>统一社会信用代码：914403009989498634</w:t>
      </w:r>
    </w:p>
    <w:p>
      <w:pPr>
        <w:spacing w:after="60"/>
      </w:pPr>
      <w:r>
        <w:t>地址：广东省深圳市光明新区塘明大道19-7号</w:t>
      </w:r>
    </w:p>
    <w:p>
      <w:pPr>
        <w:spacing w:after="60"/>
      </w:pPr>
      <w:r>
        <w:t>电话：13657193940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银行账号：5864757361361501694</w:t>
      </w:r>
    </w:p>
    <w:p>
      <w:pPr>
        <w:spacing w:after="60"/>
      </w:pPr>
      <w:r>
        <w:t>销售方：百度集团</w:t>
      </w:r>
    </w:p>
    <w:p>
      <w:pPr>
        <w:spacing w:after="60"/>
      </w:pPr>
      <w:r>
        <w:t>统一社会信用代码：914403008774398180</w:t>
      </w:r>
    </w:p>
    <w:p>
      <w:pPr>
        <w:spacing w:after="60"/>
      </w:pPr>
      <w:r>
        <w:t>地址：广东省深圳市南山区科技园路2号</w:t>
      </w:r>
    </w:p>
    <w:p>
      <w:pPr>
        <w:spacing w:after="60"/>
      </w:pPr>
      <w:r>
        <w:t>电话：17510788079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银行账号：4070944127550364220</w:t>
      </w:r>
    </w:p>
    <w:p>
      <w:pPr>
        <w:spacing w:after="60"/>
      </w:pPr>
      <w:r>
        <w:t>货物或应税劳务、服务名称：自然语言处理系统</w:t>
      </w:r>
    </w:p>
    <w:p>
      <w:pPr>
        <w:spacing w:after="60"/>
      </w:pPr>
      <w:r>
        <w:t>规格型号：3285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单价：9547.29</w:t>
      </w:r>
    </w:p>
    <w:p>
      <w:pPr>
        <w:spacing w:after="60"/>
      </w:pPr>
      <w:r>
        <w:t>金额：429628.23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税额：55851.67</w:t>
      </w:r>
    </w:p>
    <w:p>
      <w:pPr>
        <w:spacing w:after="60"/>
      </w:pPr>
      <w:r>
        <w:t>价税合计（大写）：肆拾捌伍仟肆佰柒拾玖元玖角</w:t>
      </w:r>
    </w:p>
    <w:p>
      <w:pPr>
        <w:spacing w:after="60"/>
      </w:pPr>
      <w:r>
        <w:t>价税合计（小写）：￥485479.9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销售方（盖章）：百度集团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