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凭证编号：PV-TCEHY-2026-0400</w:t>
      </w:r>
    </w:p>
    <w:p>
      <w:pPr>
        <w:spacing w:after="60"/>
      </w:pPr>
      <w:r>
        <w:t>付款日期：2026年8月3日</w:t>
      </w:r>
    </w:p>
    <w:p>
      <w:pPr>
        <w:spacing w:after="60"/>
      </w:pPr>
      <w:r>
        <w:t>相关合同编号：PC-TCEHY-2026-0400</w:t>
      </w:r>
    </w:p>
    <w:p>
      <w:pPr>
        <w:spacing w:after="60"/>
      </w:pPr>
      <w:r>
        <w:t>相关发票号码：PI-TCEHY-2026-0400</w:t>
      </w:r>
    </w:p>
    <w:p>
      <w:pPr>
        <w:spacing w:after="60"/>
      </w:pPr>
      <w:r>
        <w:t>付款方：腾讯控股</w:t>
      </w:r>
    </w:p>
    <w:p>
      <w:pPr>
        <w:spacing w:after="60"/>
      </w:pPr>
      <w:r>
        <w:t>统一社会信用代码：914403003448058199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银行账号：7679502834533752750</w:t>
      </w:r>
    </w:p>
    <w:p>
      <w:pPr>
        <w:spacing w:after="60"/>
      </w:pPr>
      <w:r>
        <w:t>收款方：阿里巴巴集团</w:t>
      </w:r>
    </w:p>
    <w:p>
      <w:pPr>
        <w:spacing w:after="60"/>
      </w:pPr>
      <w:r>
        <w:t>统一社会信用代码：914403008283701374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银行账号：1262006687131377319</w:t>
      </w:r>
    </w:p>
    <w:p>
      <w:pPr>
        <w:spacing w:after="60"/>
      </w:pPr>
      <w:r>
        <w:t>付款金额：人民币1939895.53元（大写：壹佰玖拾叁玖仟捌佰玖拾伍元伍角叁分）</w:t>
      </w:r>
    </w:p>
    <w:p>
      <w:pPr>
        <w:spacing w:after="60"/>
      </w:pPr>
      <w:r>
        <w:t>付款用途：采购货款（合同编号：PC-TCEHY-2026-0400）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转账凭证号：30128428304548062153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付款方（盖章）：腾讯控股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