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凭证编号：PV-ICBC-2026-0339</w:t>
      </w:r>
    </w:p>
    <w:p>
      <w:pPr>
        <w:spacing w:after="60"/>
      </w:pPr>
      <w:r>
        <w:t>付款日期：2027年1月8日</w:t>
      </w:r>
    </w:p>
    <w:p>
      <w:pPr>
        <w:spacing w:after="60"/>
      </w:pPr>
      <w:r>
        <w:t>相关合同编号：PC-ICBC-2026-0339</w:t>
      </w:r>
    </w:p>
    <w:p>
      <w:pPr>
        <w:spacing w:after="60"/>
      </w:pPr>
      <w:r>
        <w:t>相关发票号码：PI-ICBC-2026-0339</w:t>
      </w:r>
    </w:p>
    <w:p>
      <w:pPr>
        <w:spacing w:after="60"/>
      </w:pPr>
      <w:r>
        <w:t>付款方：中国工商银行</w:t>
      </w:r>
    </w:p>
    <w:p>
      <w:pPr>
        <w:spacing w:after="60"/>
      </w:pPr>
      <w:r>
        <w:t>统一社会信用代码：914403004045742713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银行账号：1176653940381272273</w:t>
      </w:r>
    </w:p>
    <w:p>
      <w:pPr>
        <w:spacing w:after="60"/>
      </w:pPr>
      <w:r>
        <w:t>收款方：中国中车</w:t>
      </w:r>
    </w:p>
    <w:p>
      <w:pPr>
        <w:spacing w:after="60"/>
      </w:pPr>
      <w:r>
        <w:t>统一社会信用代码：914403006819850762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银行账号：3971504744558647343</w:t>
      </w:r>
    </w:p>
    <w:p>
      <w:pPr>
        <w:spacing w:after="60"/>
      </w:pPr>
      <w:r>
        <w:t>付款金额：人民币4016750.45元（大写：肆佰零壹陆仟柒佰伍拾零元肆角伍分）</w:t>
      </w:r>
    </w:p>
    <w:p>
      <w:pPr>
        <w:spacing w:after="60"/>
      </w:pPr>
      <w:r>
        <w:t>付款用途：采购货款（合同编号：PC-ICBC-2026-0339）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转账凭证号：41965790445468210566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付款方（盖章）：中国工商银行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