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发票号码：RI-HW-2026-0256</w:t>
      </w:r>
    </w:p>
    <w:p>
      <w:pPr>
        <w:spacing w:after="60"/>
      </w:pPr>
      <w:r>
        <w:t>开票日期：2026年5月4日</w:t>
      </w:r>
    </w:p>
    <w:p>
      <w:pPr>
        <w:spacing w:after="60"/>
      </w:pPr>
      <w:r>
        <w:t>相关合同编号：SC-HW-2026-0256</w:t>
      </w:r>
    </w:p>
    <w:p>
      <w:pPr>
        <w:spacing w:after="60"/>
      </w:pPr>
      <w:r>
        <w:t>购买方：字节跳动</w:t>
      </w:r>
    </w:p>
    <w:p>
      <w:pPr>
        <w:spacing w:after="60"/>
      </w:pPr>
      <w:r>
        <w:t>统一社会信用代码：914403002348592410</w:t>
      </w:r>
    </w:p>
    <w:p>
      <w:pPr>
        <w:spacing w:after="60"/>
      </w:pPr>
      <w:r>
        <w:t>地址：广东省深圳市光明新区塘明大道1-9号</w:t>
      </w:r>
    </w:p>
    <w:p>
      <w:pPr>
        <w:spacing w:after="60"/>
      </w:pPr>
      <w:r>
        <w:t>电话：17370895308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银行账号：4895366104134165050</w:t>
      </w:r>
    </w:p>
    <w:p>
      <w:pPr>
        <w:spacing w:after="60"/>
      </w:pPr>
      <w:r>
        <w:t>销售方：华为技术有限公司</w:t>
      </w:r>
    </w:p>
    <w:p>
      <w:pPr>
        <w:spacing w:after="60"/>
      </w:pPr>
      <w:r>
        <w:t>统一社会信用代码：914403005629371733</w:t>
      </w:r>
    </w:p>
    <w:p>
      <w:pPr>
        <w:spacing w:after="60"/>
      </w:pPr>
      <w:r>
        <w:t>地址：广东省深圳市南山区科技园路49号</w:t>
      </w:r>
    </w:p>
    <w:p>
      <w:pPr>
        <w:spacing w:after="60"/>
      </w:pPr>
      <w:r>
        <w:t>电话：16128853275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银行账号：6849417223740675290</w:t>
      </w:r>
    </w:p>
    <w:p>
      <w:pPr>
        <w:spacing w:after="60"/>
      </w:pPr>
      <w:r>
        <w:t>货物或应税劳务、服务名称：路由器</w:t>
      </w:r>
    </w:p>
    <w:p>
      <w:pPr>
        <w:spacing w:after="60"/>
      </w:pPr>
      <w:r>
        <w:t>规格型号：1592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单价：165838.02</w:t>
      </w:r>
    </w:p>
    <w:p>
      <w:pPr>
        <w:spacing w:after="60"/>
      </w:pPr>
      <w:r>
        <w:t>金额：2653408.32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税额：344943.08</w:t>
      </w:r>
    </w:p>
    <w:p>
      <w:pPr>
        <w:spacing w:after="60"/>
      </w:pPr>
      <w:r>
        <w:t>价税合计（大写）：贰佰玖拾玖捌仟叁佰伍拾壹元肆角</w:t>
      </w:r>
    </w:p>
    <w:p>
      <w:pPr>
        <w:spacing w:after="60"/>
      </w:pPr>
      <w:r>
        <w:t>价税合计（小写）：￥2998351.4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销售方（盖章）：华为技术有限公司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