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凭证编号：PV-CASIC-2026-0232</w:t>
      </w:r>
    </w:p>
    <w:p>
      <w:pPr>
        <w:spacing w:after="60"/>
      </w:pPr>
      <w:r>
        <w:t>付款日期：2027年1月13日</w:t>
      </w:r>
    </w:p>
    <w:p>
      <w:pPr>
        <w:spacing w:after="60"/>
      </w:pPr>
      <w:r>
        <w:t>相关合同编号：PC-CASIC-2026-0232</w:t>
      </w:r>
    </w:p>
    <w:p>
      <w:pPr>
        <w:spacing w:after="60"/>
      </w:pPr>
      <w:r>
        <w:t>相关发票号码：PI-CASIC-2026-0232</w:t>
      </w:r>
    </w:p>
    <w:p>
      <w:pPr>
        <w:spacing w:after="60"/>
      </w:pPr>
      <w:r>
        <w:t>付款方：中国航天科工集团</w:t>
      </w:r>
    </w:p>
    <w:p>
      <w:pPr>
        <w:spacing w:after="60"/>
      </w:pPr>
      <w:r>
        <w:t>统一社会信用代码：914403008484425159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银行账号：4296557756443202123</w:t>
      </w:r>
    </w:p>
    <w:p>
      <w:pPr>
        <w:spacing w:after="60"/>
      </w:pPr>
      <w:r>
        <w:t>收款方：苹果公司</w:t>
      </w:r>
    </w:p>
    <w:p>
      <w:pPr>
        <w:spacing w:after="60"/>
      </w:pPr>
      <w:r>
        <w:t>统一社会信用代码：914403004672440041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银行账号：4319095924064516794</w:t>
      </w:r>
    </w:p>
    <w:p>
      <w:pPr>
        <w:spacing w:after="60"/>
      </w:pPr>
      <w:r>
        <w:t>付款金额：人民币4723887.38元（大写：肆佰柒拾贰叁仟捌佰捌拾柒元叁角捌分）</w:t>
      </w:r>
    </w:p>
    <w:p>
      <w:pPr>
        <w:spacing w:after="60"/>
      </w:pPr>
      <w:r>
        <w:t>付款用途：采购货款（合同编号：PC-CASIC-2026-0232）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转账凭证号：82720049819684906114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付款方（盖章）：中国航天科工集团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