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凭证编号：PV-JD-2026-0123</w:t>
      </w:r>
    </w:p>
    <w:p>
      <w:pPr>
        <w:spacing w:after="60"/>
      </w:pPr>
      <w:r>
        <w:t>付款日期：2026年9月16日</w:t>
      </w:r>
    </w:p>
    <w:p>
      <w:pPr>
        <w:spacing w:after="60"/>
      </w:pPr>
      <w:r>
        <w:t>相关合同编号：PC-JD-2026-0123</w:t>
      </w:r>
    </w:p>
    <w:p>
      <w:pPr>
        <w:spacing w:after="60"/>
      </w:pPr>
      <w:r>
        <w:t>相关发票号码：PI-JD-2026-0123</w:t>
      </w:r>
    </w:p>
    <w:p>
      <w:pPr>
        <w:spacing w:after="60"/>
      </w:pPr>
      <w:r>
        <w:t>付款方：京东集团</w:t>
      </w:r>
    </w:p>
    <w:p>
      <w:pPr>
        <w:spacing w:after="60"/>
      </w:pPr>
      <w:r>
        <w:t>统一社会信用代码：914403008295694981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银行账号：1336718273962105114</w:t>
      </w:r>
    </w:p>
    <w:p>
      <w:pPr>
        <w:spacing w:after="60"/>
      </w:pPr>
      <w:r>
        <w:t>收款方：中国建筑集团</w:t>
      </w:r>
    </w:p>
    <w:p>
      <w:pPr>
        <w:spacing w:after="60"/>
      </w:pPr>
      <w:r>
        <w:t>统一社会信用代码：914403004039648982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银行账号：6604652681441705868</w:t>
      </w:r>
    </w:p>
    <w:p>
      <w:pPr>
        <w:spacing w:after="60"/>
      </w:pPr>
      <w:r>
        <w:t>付款金额：人民币3079238.17元（大写：叁佰零柒玖仟贰佰叁拾捌元壹角柒分）</w:t>
      </w:r>
    </w:p>
    <w:p>
      <w:pPr>
        <w:spacing w:after="60"/>
      </w:pPr>
      <w:r>
        <w:t>付款用途：采购货款（合同编号：PC-JD-2026-0123）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转账凭证号：99759201067785205498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付款方（盖章）：京东集团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日期：2026年9月16日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