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发票号码：RI-BA-2026-0495</w:t>
      </w:r>
    </w:p>
    <w:p>
      <w:pPr>
        <w:spacing w:after="60"/>
      </w:pPr>
      <w:r>
        <w:t>开票日期：2026年7月22日</w:t>
      </w:r>
    </w:p>
    <w:p>
      <w:pPr>
        <w:spacing w:after="60"/>
      </w:pPr>
      <w:r>
        <w:t>相关合同编号：SC-BA-2026-0495</w:t>
      </w:r>
    </w:p>
    <w:p>
      <w:pPr>
        <w:spacing w:after="60"/>
      </w:pPr>
      <w:r>
        <w:t>购买方：宝马集团</w:t>
      </w:r>
    </w:p>
    <w:p>
      <w:pPr>
        <w:spacing w:after="60"/>
      </w:pPr>
      <w:r>
        <w:t>统一社会信用代码：914403008943970813</w:t>
      </w:r>
    </w:p>
    <w:p>
      <w:pPr>
        <w:spacing w:after="60"/>
      </w:pPr>
      <w:r>
        <w:t>地址：广东省深圳市光明新区塘明大道8-4号</w:t>
      </w:r>
    </w:p>
    <w:p>
      <w:pPr>
        <w:spacing w:after="60"/>
      </w:pPr>
      <w:r>
        <w:t>电话：17886993554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银行账号：9602262765263179670</w:t>
      </w:r>
    </w:p>
    <w:p>
      <w:pPr>
        <w:spacing w:after="60"/>
      </w:pPr>
      <w:r>
        <w:t>销售方：波音公司</w:t>
      </w:r>
    </w:p>
    <w:p>
      <w:pPr>
        <w:spacing w:after="60"/>
      </w:pPr>
      <w:r>
        <w:t>统一社会信用代码：914403007217899712</w:t>
      </w:r>
    </w:p>
    <w:p>
      <w:pPr>
        <w:spacing w:after="60"/>
      </w:pPr>
      <w:r>
        <w:t>地址：广东省深圳市南山区科技园路88号</w:t>
      </w:r>
    </w:p>
    <w:p>
      <w:pPr>
        <w:spacing w:after="60"/>
      </w:pPr>
      <w:r>
        <w:t>电话：16845443035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银行账号：8482554765566425205</w:t>
      </w:r>
    </w:p>
    <w:p>
      <w:pPr>
        <w:spacing w:after="60"/>
      </w:pPr>
      <w:r>
        <w:t>货物或应税劳务、服务名称：运输机</w:t>
      </w:r>
    </w:p>
    <w:p>
      <w:pPr>
        <w:spacing w:after="60"/>
      </w:pPr>
      <w:r>
        <w:t>规格型号：2348</w:t>
      </w:r>
    </w:p>
    <w:p>
      <w:pPr>
        <w:spacing w:after="60"/>
      </w:pPr>
      <w:r>
        <w:t>单位：台</w:t>
      </w:r>
    </w:p>
    <w:p>
      <w:pPr>
        <w:spacing w:after="60"/>
      </w:pPr>
      <w:r>
        <w:t>数量：6</w:t>
      </w:r>
    </w:p>
    <w:p>
      <w:pPr>
        <w:spacing w:after="60"/>
      </w:pPr>
      <w:r>
        <w:t>单价：339423.7</w:t>
      </w:r>
    </w:p>
    <w:p>
      <w:pPr>
        <w:spacing w:after="60"/>
      </w:pPr>
      <w:r>
        <w:t>金额：3733660.65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税额：485375.88</w:t>
      </w:r>
    </w:p>
    <w:p>
      <w:pPr>
        <w:spacing w:after="60"/>
      </w:pPr>
      <w:r>
        <w:t>价税合计（大写）：肆佰贰拾壹玖仟零叁拾陆元伍角叁分</w:t>
      </w:r>
    </w:p>
    <w:p>
      <w:pPr>
        <w:spacing w:after="60"/>
      </w:pPr>
      <w:r>
        <w:t>价税合计（小写）：￥4219036.53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销售方（盖章）：波音公司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