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凭证编号：PV-XM-2026-0459</w:t>
      </w:r>
    </w:p>
    <w:p>
      <w:pPr>
        <w:spacing w:after="60"/>
      </w:pPr>
      <w:r>
        <w:t>付款日期：2026年9月18日</w:t>
      </w:r>
    </w:p>
    <w:p>
      <w:pPr>
        <w:spacing w:after="60"/>
      </w:pPr>
      <w:r>
        <w:t>相关合同编号：PC-XM-2026-0459</w:t>
      </w:r>
    </w:p>
    <w:p>
      <w:pPr>
        <w:spacing w:after="60"/>
      </w:pPr>
      <w:r>
        <w:t>相关发票号码：PI-XM-2026-0459</w:t>
      </w:r>
    </w:p>
    <w:p>
      <w:pPr>
        <w:spacing w:after="60"/>
      </w:pPr>
      <w:r>
        <w:t>付款方：小米集团</w:t>
      </w:r>
    </w:p>
    <w:p>
      <w:pPr>
        <w:spacing w:after="60"/>
      </w:pPr>
      <w:r>
        <w:t>统一社会信用代码：914403001907532971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银行账号：7417425740970989520</w:t>
      </w:r>
    </w:p>
    <w:p>
      <w:pPr>
        <w:spacing w:after="60"/>
      </w:pPr>
      <w:r>
        <w:t>收款方：网易集团</w:t>
      </w:r>
    </w:p>
    <w:p>
      <w:pPr>
        <w:spacing w:after="60"/>
      </w:pPr>
      <w:r>
        <w:t>统一社会信用代码：914403001583354959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银行账号：4832060459025295173</w:t>
      </w:r>
    </w:p>
    <w:p>
      <w:pPr>
        <w:spacing w:after="60"/>
      </w:pPr>
      <w:r>
        <w:t>付款金额：人民币3433665.64元（大写：叁佰肆拾叁叁仟陆佰陆拾伍元陆角肆分）</w:t>
      </w:r>
    </w:p>
    <w:p>
      <w:pPr>
        <w:spacing w:after="60"/>
      </w:pPr>
      <w:r>
        <w:t>付款用途：采购货款（合同编号：PC-XM-2026-0459）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转账凭证号：51833931626564899929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付款方（盖章）：小米集团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日期：2026年9月18日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