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凭证编号：PV-HP-2026-0130</w:t>
      </w:r>
    </w:p>
    <w:p>
      <w:pPr>
        <w:spacing w:after="60"/>
      </w:pPr>
      <w:r>
        <w:t>付款日期：2026年9月17日</w:t>
      </w:r>
    </w:p>
    <w:p>
      <w:pPr>
        <w:spacing w:after="60"/>
      </w:pPr>
      <w:r>
        <w:t>相关合同编号：PC-HP-2026-0130</w:t>
      </w:r>
    </w:p>
    <w:p>
      <w:pPr>
        <w:spacing w:after="60"/>
      </w:pPr>
      <w:r>
        <w:t>相关发票号码：PI-HP-2026-0130</w:t>
      </w:r>
    </w:p>
    <w:p>
      <w:pPr>
        <w:spacing w:after="60"/>
      </w:pPr>
      <w:r>
        <w:t>付款方：惠普公司</w:t>
      </w:r>
    </w:p>
    <w:p>
      <w:pPr>
        <w:spacing w:after="60"/>
      </w:pPr>
      <w:r>
        <w:t>统一社会信用代码：914403003563465799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银行账号：4988621313178116454</w:t>
      </w:r>
    </w:p>
    <w:p>
      <w:pPr>
        <w:spacing w:after="60"/>
      </w:pPr>
      <w:r>
        <w:t>收款方：微软公司</w:t>
      </w:r>
    </w:p>
    <w:p>
      <w:pPr>
        <w:spacing w:after="60"/>
      </w:pPr>
      <w:r>
        <w:t>统一社会信用代码：914403004507349555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银行账号：8555950764833230639</w:t>
      </w:r>
    </w:p>
    <w:p>
      <w:pPr>
        <w:spacing w:after="60"/>
      </w:pPr>
      <w:r>
        <w:t>付款金额：人民币2847830.18元（大写：贰佰捌拾肆柒仟捌佰叁拾零元壹角捌分）</w:t>
      </w:r>
    </w:p>
    <w:p>
      <w:pPr>
        <w:spacing w:after="60"/>
      </w:pPr>
      <w:r>
        <w:t>付款用途：采购货款（合同编号：PC-HP-2026-0130）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转账凭证号：16766607050991610639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付款方（盖章）：惠普公司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日期：2026年9月17日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