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凭证编号：PV-UBS-2026-0282</w:t>
      </w:r>
    </w:p>
    <w:p>
      <w:pPr>
        <w:spacing w:after="60"/>
      </w:pPr>
      <w:r>
        <w:t>付款日期：2026年3月13日</w:t>
      </w:r>
    </w:p>
    <w:p>
      <w:pPr>
        <w:spacing w:after="60"/>
      </w:pPr>
      <w:r>
        <w:t>相关合同编号：PC-UBS-2026-0282</w:t>
      </w:r>
    </w:p>
    <w:p>
      <w:pPr>
        <w:spacing w:after="60"/>
      </w:pPr>
      <w:r>
        <w:t>相关发票号码：PI-UBS-2026-0282</w:t>
      </w:r>
    </w:p>
    <w:p>
      <w:pPr>
        <w:spacing w:after="60"/>
      </w:pPr>
      <w:r>
        <w:t>付款方：瑞银集团</w:t>
      </w:r>
    </w:p>
    <w:p>
      <w:pPr>
        <w:spacing w:after="60"/>
      </w:pPr>
      <w:r>
        <w:t>统一社会信用代码：914403007508895779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银行账号：8909527376827371267</w:t>
      </w:r>
    </w:p>
    <w:p>
      <w:pPr>
        <w:spacing w:after="60"/>
      </w:pPr>
      <w:r>
        <w:t>收款方：强生公司</w:t>
      </w:r>
    </w:p>
    <w:p>
      <w:pPr>
        <w:spacing w:after="60"/>
      </w:pPr>
      <w:r>
        <w:t>统一社会信用代码：914403008563344830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银行账号：8453765643977028979</w:t>
      </w:r>
    </w:p>
    <w:p>
      <w:pPr>
        <w:spacing w:after="60"/>
      </w:pPr>
      <w:r>
        <w:t>付款金额：人民币828194.92元（大写：捌拾贰捌仟壹佰玖拾肆元玖角贰分）</w:t>
      </w:r>
    </w:p>
    <w:p>
      <w:pPr>
        <w:spacing w:after="60"/>
      </w:pPr>
      <w:r>
        <w:t>付款用途：采购货款（合同编号：PC-UBS-2026-0282）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转账凭证号：51062830854135266323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付款方（盖章）：瑞银集团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