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发票号码：PI-CRRC-2026-0113</w:t>
      </w:r>
    </w:p>
    <w:p>
      <w:pPr>
        <w:spacing w:after="60"/>
      </w:pPr>
      <w:r>
        <w:t>开票日期：2026年8月23日</w:t>
      </w:r>
    </w:p>
    <w:p>
      <w:pPr>
        <w:spacing w:after="60"/>
      </w:pPr>
      <w:r>
        <w:t>相关合同编号：PC-CRRC-2026-0113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统一社会信用代码：914403003772119726</w:t>
      </w:r>
    </w:p>
    <w:p>
      <w:pPr>
        <w:spacing w:after="60"/>
      </w:pPr>
      <w:r>
        <w:t>地址：广东省深圳市南山区科技园路2号</w:t>
      </w:r>
    </w:p>
    <w:p>
      <w:pPr>
        <w:spacing w:after="60"/>
      </w:pPr>
      <w:r>
        <w:t>电话：16610517797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银行账号：4356683732568829851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统一社会信用代码：914403006433410260</w:t>
      </w:r>
    </w:p>
    <w:p>
      <w:pPr>
        <w:spacing w:after="60"/>
      </w:pPr>
      <w:r>
        <w:t>地址：广东省深圳市光明新区塘明大道15-7号</w:t>
      </w:r>
    </w:p>
    <w:p>
      <w:pPr>
        <w:spacing w:after="60"/>
      </w:pPr>
      <w:r>
        <w:t>电话：13549396157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银行账号：3130234358142665329</w:t>
      </w:r>
    </w:p>
    <w:p>
      <w:pPr>
        <w:spacing w:after="60"/>
      </w:pPr>
      <w:r>
        <w:t>货物或应税劳务、服务名称：雷达系统</w:t>
      </w:r>
    </w:p>
    <w:p>
      <w:pPr>
        <w:spacing w:after="60"/>
      </w:pPr>
      <w:r>
        <w:t>规格型号：6459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数量：50</w:t>
      </w:r>
    </w:p>
    <w:p>
      <w:pPr>
        <w:spacing w:after="60"/>
      </w:pPr>
      <w:r>
        <w:t>单价：84303.35</w:t>
      </w:r>
    </w:p>
    <w:p>
      <w:pPr>
        <w:spacing w:after="60"/>
      </w:pPr>
      <w:r>
        <w:t>金额：3119223.81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税额：405499.09</w:t>
      </w:r>
    </w:p>
    <w:p>
      <w:pPr>
        <w:spacing w:after="60"/>
      </w:pPr>
      <w:r>
        <w:t>价税合计（大写）：叁佰伍拾贰肆仟柒佰贰拾贰元玖角</w:t>
      </w:r>
    </w:p>
    <w:p>
      <w:pPr>
        <w:spacing w:after="60"/>
      </w:pPr>
      <w:r>
        <w:t>价税合计（小写）：￥3524722.9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