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发票号码：RI-CU-2026-0127</w:t>
      </w:r>
    </w:p>
    <w:p>
      <w:pPr>
        <w:spacing w:after="60"/>
      </w:pPr>
      <w:r>
        <w:t>开票日期：2026年5月17日</w:t>
      </w:r>
    </w:p>
    <w:p>
      <w:pPr>
        <w:spacing w:after="60"/>
      </w:pPr>
      <w:r>
        <w:t>相关合同编号：SC-CU-2026-0127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统一社会信用代码：914403005024354675</w:t>
      </w:r>
    </w:p>
    <w:p>
      <w:pPr>
        <w:spacing w:after="60"/>
      </w:pPr>
      <w:r>
        <w:t>地址：广东省深圳市光明新区塘明大道3-5号</w:t>
      </w:r>
    </w:p>
    <w:p>
      <w:pPr>
        <w:spacing w:after="60"/>
      </w:pPr>
      <w:r>
        <w:t>电话：17959295527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银行账号：6376926869701039116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统一社会信用代码：914403006315330281</w:t>
      </w:r>
    </w:p>
    <w:p>
      <w:pPr>
        <w:spacing w:after="60"/>
      </w:pPr>
      <w:r>
        <w:t>地址：广东省深圳市南山区科技园路95号</w:t>
      </w:r>
    </w:p>
    <w:p>
      <w:pPr>
        <w:spacing w:after="60"/>
      </w:pPr>
      <w:r>
        <w:t>电话：18706066878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银行账号：4666152954350606641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规格型号：3788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单价：167148.34</w:t>
      </w:r>
    </w:p>
    <w:p>
      <w:pPr>
        <w:spacing w:after="60"/>
      </w:pPr>
      <w:r>
        <w:t>金额：2841521.84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税额：369397.84</w:t>
      </w:r>
    </w:p>
    <w:p>
      <w:pPr>
        <w:spacing w:after="60"/>
      </w:pPr>
      <w:r>
        <w:t>价税合计（大写）：叁佰贰拾壹零玖佰壹拾玖元陆角捌分</w:t>
      </w:r>
    </w:p>
    <w:p>
      <w:pPr>
        <w:spacing w:after="60"/>
      </w:pPr>
      <w:r>
        <w:t>价税合计（小写）：￥3210919.68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