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凭证编号：PV-META-2026-0042</w:t>
      </w:r>
    </w:p>
    <w:p>
      <w:pPr>
        <w:spacing w:after="60"/>
      </w:pPr>
      <w:r>
        <w:t>付款日期：2026年10月17日</w:t>
      </w:r>
    </w:p>
    <w:p>
      <w:pPr>
        <w:spacing w:after="60"/>
      </w:pPr>
      <w:r>
        <w:t>相关合同编号：PC-META-2026-0042</w:t>
      </w:r>
    </w:p>
    <w:p>
      <w:pPr>
        <w:spacing w:after="60"/>
      </w:pPr>
      <w:r>
        <w:t>相关发票号码：PI-META-2026-0042</w:t>
      </w:r>
    </w:p>
    <w:p>
      <w:pPr>
        <w:spacing w:after="60"/>
      </w:pPr>
      <w:r>
        <w:t>付款方：Meta</w:t>
      </w:r>
    </w:p>
    <w:p>
      <w:pPr>
        <w:spacing w:after="60"/>
      </w:pPr>
      <w:r>
        <w:t>统一社会信用代码：914403008799311639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银行账号：2135698167917833068</w:t>
      </w:r>
    </w:p>
    <w:p>
      <w:pPr>
        <w:spacing w:after="60"/>
      </w:pPr>
      <w:r>
        <w:t>收款方：中国建筑集团</w:t>
      </w:r>
    </w:p>
    <w:p>
      <w:pPr>
        <w:spacing w:after="60"/>
      </w:pPr>
      <w:r>
        <w:t>统一社会信用代码：914403009599467265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银行账号：8825241431345565989</w:t>
      </w:r>
    </w:p>
    <w:p>
      <w:pPr>
        <w:spacing w:after="60"/>
      </w:pPr>
      <w:r>
        <w:t>付款金额：人民币1131113.42元（大写：壹佰壹拾叁壹仟壹佰壹拾叁元肆角贰分）</w:t>
      </w:r>
    </w:p>
    <w:p>
      <w:pPr>
        <w:spacing w:after="60"/>
      </w:pPr>
      <w:r>
        <w:t>付款用途：采购货款（合同编号：PC-META-2026-0042）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转账凭证号：33951476166252033534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付款方（盖章）：Meta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日期：2026年10月17日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