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发票号码：RI-BA-2026-0187</w:t>
      </w:r>
    </w:p>
    <w:p>
      <w:pPr>
        <w:spacing w:after="60"/>
      </w:pPr>
      <w:r>
        <w:t>开票日期：2026年4月29日</w:t>
      </w:r>
    </w:p>
    <w:p>
      <w:pPr>
        <w:spacing w:after="60"/>
      </w:pPr>
      <w:r>
        <w:t>相关合同编号：SC-BA-2026-0187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统一社会信用代码：914403001906115822</w:t>
      </w:r>
    </w:p>
    <w:p>
      <w:pPr>
        <w:spacing w:after="60"/>
      </w:pPr>
      <w:r>
        <w:t>地址：广东省深圳市光明新区塘明大道16-6号</w:t>
      </w:r>
    </w:p>
    <w:p>
      <w:pPr>
        <w:spacing w:after="60"/>
      </w:pPr>
      <w:r>
        <w:t>电话：16942783571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银行账号：9653585800959464754</w:t>
      </w:r>
    </w:p>
    <w:p>
      <w:pPr>
        <w:spacing w:after="60"/>
      </w:pPr>
      <w:r>
        <w:t>销售方：波音公司</w:t>
      </w:r>
    </w:p>
    <w:p>
      <w:pPr>
        <w:spacing w:after="60"/>
      </w:pPr>
      <w:r>
        <w:t>统一社会信用代码：914403004601699247</w:t>
      </w:r>
    </w:p>
    <w:p>
      <w:pPr>
        <w:spacing w:after="60"/>
      </w:pPr>
      <w:r>
        <w:t>地址：广东省深圳市南山区科技园路5号</w:t>
      </w:r>
    </w:p>
    <w:p>
      <w:pPr>
        <w:spacing w:after="60"/>
      </w:pPr>
      <w:r>
        <w:t>电话：17770585167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银行账号：7188653765174197437</w:t>
      </w:r>
    </w:p>
    <w:p>
      <w:pPr>
        <w:spacing w:after="60"/>
      </w:pPr>
      <w:r>
        <w:t>货物或应税劳务、服务名称：载人飞船</w:t>
      </w:r>
    </w:p>
    <w:p>
      <w:pPr>
        <w:spacing w:after="60"/>
      </w:pPr>
      <w:r>
        <w:t>规格型号：8395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单价：207940.17</w:t>
      </w:r>
    </w:p>
    <w:p>
      <w:pPr>
        <w:spacing w:after="60"/>
      </w:pPr>
      <w:r>
        <w:t>金额：3534982.96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税额：459547.78</w:t>
      </w:r>
    </w:p>
    <w:p>
      <w:pPr>
        <w:spacing w:after="60"/>
      </w:pPr>
      <w:r>
        <w:t>价税合计（大写）：叁佰玖拾玖肆仟伍佰叁拾零元柒角肆分</w:t>
      </w:r>
    </w:p>
    <w:p>
      <w:pPr>
        <w:spacing w:after="60"/>
      </w:pPr>
      <w:r>
        <w:t>价税合计（小写）：￥3994530.74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销售方（盖章）：波音公司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