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发票号码：RI-XM-2026-0214</w:t>
      </w:r>
    </w:p>
    <w:p>
      <w:pPr>
        <w:spacing w:after="60"/>
      </w:pPr>
      <w:r>
        <w:t>开票日期：2026年4月24日</w:t>
      </w:r>
    </w:p>
    <w:p>
      <w:pPr>
        <w:spacing w:after="60"/>
      </w:pPr>
      <w:r>
        <w:t>相关合同编号：SC-XM-2026-0214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统一社会信用代码：914403005297924509</w:t>
      </w:r>
    </w:p>
    <w:p>
      <w:pPr>
        <w:spacing w:after="60"/>
      </w:pPr>
      <w:r>
        <w:t>地址：广东省深圳市光明新区塘明大道4-6号</w:t>
      </w:r>
    </w:p>
    <w:p>
      <w:pPr>
        <w:spacing w:after="60"/>
      </w:pPr>
      <w:r>
        <w:t>电话：16371450836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银行账号：4574769492016281210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统一社会信用代码：914403001868233356</w:t>
      </w:r>
    </w:p>
    <w:p>
      <w:pPr>
        <w:spacing w:after="60"/>
      </w:pPr>
      <w:r>
        <w:t>地址：广东省深圳市南山区科技园路90号</w:t>
      </w:r>
    </w:p>
    <w:p>
      <w:pPr>
        <w:spacing w:after="60"/>
      </w:pPr>
      <w:r>
        <w:t>电话：15491218006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银行账号：2786993424402224177</w:t>
      </w:r>
    </w:p>
    <w:p>
      <w:pPr>
        <w:spacing w:after="60"/>
      </w:pPr>
      <w:r>
        <w:t>货物或应税劳务、服务名称：摄像头模组</w:t>
      </w:r>
    </w:p>
    <w:p>
      <w:pPr>
        <w:spacing w:after="60"/>
      </w:pPr>
      <w:r>
        <w:t>规格型号：4885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单价：15989.72</w:t>
      </w:r>
    </w:p>
    <w:p>
      <w:pPr>
        <w:spacing w:after="60"/>
      </w:pPr>
      <w:r>
        <w:t>金额：559640.33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税额：72753.24</w:t>
      </w:r>
    </w:p>
    <w:p>
      <w:pPr>
        <w:spacing w:after="60"/>
      </w:pPr>
      <w:r>
        <w:t>价税合计（大写）：陆拾叁贰仟叁佰玖拾叁元伍角柒分</w:t>
      </w:r>
    </w:p>
    <w:p>
      <w:pPr>
        <w:spacing w:after="60"/>
      </w:pPr>
      <w:r>
        <w:t>价税合计（小写）：￥632393.57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