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凭证编号：PV-ABC-2026-0469</w:t>
      </w:r>
    </w:p>
    <w:p>
      <w:pPr>
        <w:spacing w:after="60"/>
      </w:pPr>
      <w:r>
        <w:t>付款日期：2026年2月25日</w:t>
      </w:r>
    </w:p>
    <w:p>
      <w:pPr>
        <w:spacing w:after="60"/>
      </w:pPr>
      <w:r>
        <w:t>相关合同编号：PC-ABC-2026-0469</w:t>
      </w:r>
    </w:p>
    <w:p>
      <w:pPr>
        <w:spacing w:after="60"/>
      </w:pPr>
      <w:r>
        <w:t>相关发票号码：PI-ABC-2026-0469</w:t>
      </w:r>
    </w:p>
    <w:p>
      <w:pPr>
        <w:spacing w:after="60"/>
      </w:pPr>
      <w:r>
        <w:t>付款方：中国农业银行</w:t>
      </w:r>
    </w:p>
    <w:p>
      <w:pPr>
        <w:spacing w:after="60"/>
      </w:pPr>
      <w:r>
        <w:t>统一社会信用代码：914403005101754993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银行账号：6522052597029294266</w:t>
      </w:r>
    </w:p>
    <w:p>
      <w:pPr>
        <w:spacing w:after="60"/>
      </w:pPr>
      <w:r>
        <w:t>收款方：华为技术有限公司</w:t>
      </w:r>
    </w:p>
    <w:p>
      <w:pPr>
        <w:spacing w:after="60"/>
      </w:pPr>
      <w:r>
        <w:t>统一社会信用代码：914403001513741423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银行账号：7198017833007777153</w:t>
      </w:r>
    </w:p>
    <w:p>
      <w:pPr>
        <w:spacing w:after="60"/>
      </w:pPr>
      <w:r>
        <w:t>付款金额：人民币3896797.58元（大写：叁佰捌拾玖陆仟柒佰玖拾柒元伍角捌分）</w:t>
      </w:r>
    </w:p>
    <w:p>
      <w:pPr>
        <w:spacing w:after="60"/>
      </w:pPr>
      <w:r>
        <w:t>付款用途：采购货款（合同编号：PC-ABC-2026-0469）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转账凭证号：25934676676349313004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付款方（盖章）：中国农业银行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日期：2026年2月25日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