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凭证编号：PV-GM-2026-0425</w:t>
      </w:r>
    </w:p>
    <w:p>
      <w:pPr>
        <w:spacing w:after="60"/>
      </w:pPr>
      <w:r>
        <w:t>付款日期：2026年4月15日</w:t>
      </w:r>
    </w:p>
    <w:p>
      <w:pPr>
        <w:spacing w:after="60"/>
      </w:pPr>
      <w:r>
        <w:t>相关合同编号：PC-GM-2026-0425</w:t>
      </w:r>
    </w:p>
    <w:p>
      <w:pPr>
        <w:spacing w:after="60"/>
      </w:pPr>
      <w:r>
        <w:t>相关发票号码：PI-GM-2026-0425</w:t>
      </w:r>
    </w:p>
    <w:p>
      <w:pPr>
        <w:spacing w:after="60"/>
      </w:pPr>
      <w:r>
        <w:t>付款方：通用汽车</w:t>
      </w:r>
    </w:p>
    <w:p>
      <w:pPr>
        <w:spacing w:after="60"/>
      </w:pPr>
      <w:r>
        <w:t>统一社会信用代码：914403006488538259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银行账号：7760702390190143101</w:t>
      </w:r>
    </w:p>
    <w:p>
      <w:pPr>
        <w:spacing w:after="60"/>
      </w:pPr>
      <w:r>
        <w:t>收款方：拼多多</w:t>
      </w:r>
    </w:p>
    <w:p>
      <w:pPr>
        <w:spacing w:after="60"/>
      </w:pPr>
      <w:r>
        <w:t>统一社会信用代码：914403003125170307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银行账号：1560367655979030876</w:t>
      </w:r>
    </w:p>
    <w:p>
      <w:pPr>
        <w:spacing w:after="60"/>
      </w:pPr>
      <w:r>
        <w:t>付款金额：人民币1765934.68元（大写：壹佰柒拾陆伍仟玖佰叁拾肆元陆角捌分）</w:t>
      </w:r>
    </w:p>
    <w:p>
      <w:pPr>
        <w:spacing w:after="60"/>
      </w:pPr>
      <w:r>
        <w:t>付款用途：采购货款（合同编号：PC-GM-2026-0425）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转账凭证号：65611153449002449689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付款方（盖章）：通用汽车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日期：2026年4月15日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