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凭证编号：PV-ALBB-2026-0432</w:t>
      </w:r>
    </w:p>
    <w:p>
      <w:pPr>
        <w:spacing w:after="60"/>
      </w:pPr>
      <w:r>
        <w:t>付款日期：2026年10月31日</w:t>
      </w:r>
    </w:p>
    <w:p>
      <w:pPr>
        <w:spacing w:after="60"/>
      </w:pPr>
      <w:r>
        <w:t>相关合同编号：PC-ALBB-2026-0432</w:t>
      </w:r>
    </w:p>
    <w:p>
      <w:pPr>
        <w:spacing w:after="60"/>
      </w:pPr>
      <w:r>
        <w:t>相关发票号码：PI-ALBB-2026-0432</w:t>
      </w:r>
    </w:p>
    <w:p>
      <w:pPr>
        <w:spacing w:after="60"/>
      </w:pPr>
      <w:r>
        <w:t>付款方：阿里巴巴集团</w:t>
      </w:r>
    </w:p>
    <w:p>
      <w:pPr>
        <w:spacing w:after="60"/>
      </w:pPr>
      <w:r>
        <w:t>统一社会信用代码：914403004122893917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银行账号：5424177243029153689</w:t>
      </w:r>
    </w:p>
    <w:p>
      <w:pPr>
        <w:spacing w:after="60"/>
      </w:pPr>
      <w:r>
        <w:t>收款方：西门子</w:t>
      </w:r>
    </w:p>
    <w:p>
      <w:pPr>
        <w:spacing w:after="60"/>
      </w:pPr>
      <w:r>
        <w:t>统一社会信用代码：914403004481197652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银行账号：7513795665741612403</w:t>
      </w:r>
    </w:p>
    <w:p>
      <w:pPr>
        <w:spacing w:after="60"/>
      </w:pPr>
      <w:r>
        <w:t>付款金额：人民币3801849.67元（大写：叁佰捌拾零壹仟捌佰肆拾玖元陆角柒分）</w:t>
      </w:r>
    </w:p>
    <w:p>
      <w:pPr>
        <w:spacing w:after="60"/>
      </w:pPr>
      <w:r>
        <w:t>付款用途：采购货款（合同编号：PC-ALBB-2026-0432）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转账凭证号：61241741283617819154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付款方（盖章）：阿里巴巴集团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日期：2026年10月31日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