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发票号码：PI-DB-2026-0100</w:t>
      </w:r>
    </w:p>
    <w:p>
      <w:pPr>
        <w:spacing w:after="60"/>
      </w:pPr>
      <w:r>
        <w:t>开票日期：2026年10月4日</w:t>
      </w:r>
    </w:p>
    <w:p>
      <w:pPr>
        <w:spacing w:after="60"/>
      </w:pPr>
      <w:r>
        <w:t>相关合同编号：PC-DB-2026-0100</w:t>
      </w:r>
    </w:p>
    <w:p>
      <w:pPr>
        <w:spacing w:after="60"/>
      </w:pPr>
      <w:r>
        <w:t>购买方：德意志银行</w:t>
      </w:r>
    </w:p>
    <w:p>
      <w:pPr>
        <w:spacing w:after="60"/>
      </w:pPr>
      <w:r>
        <w:t>统一社会信用代码：914403001583234631</w:t>
      </w:r>
    </w:p>
    <w:p>
      <w:pPr>
        <w:spacing w:after="60"/>
      </w:pPr>
      <w:r>
        <w:t>地址：广东省深圳市南山区科技园路46号</w:t>
      </w:r>
    </w:p>
    <w:p>
      <w:pPr>
        <w:spacing w:after="60"/>
      </w:pPr>
      <w:r>
        <w:t>电话：13582889912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银行账号：6863804811160625506</w:t>
      </w:r>
    </w:p>
    <w:p>
      <w:pPr>
        <w:spacing w:after="60"/>
      </w:pPr>
      <w:r>
        <w:t>销售方：通用汽车</w:t>
      </w:r>
    </w:p>
    <w:p>
      <w:pPr>
        <w:spacing w:after="60"/>
      </w:pPr>
      <w:r>
        <w:t>统一社会信用代码：914403005487425178</w:t>
      </w:r>
    </w:p>
    <w:p>
      <w:pPr>
        <w:spacing w:after="60"/>
      </w:pPr>
      <w:r>
        <w:t>地址：广东省深圳市光明新区塘明大道20-8号</w:t>
      </w:r>
    </w:p>
    <w:p>
      <w:pPr>
        <w:spacing w:after="60"/>
      </w:pPr>
      <w:r>
        <w:t>电话：14163087362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银行账号：3714134934348387144</w:t>
      </w:r>
    </w:p>
    <w:p>
      <w:pPr>
        <w:spacing w:after="60"/>
      </w:pPr>
      <w:r>
        <w:t>货物或应税劳务、服务名称：车载计算平台</w:t>
      </w:r>
    </w:p>
    <w:p>
      <w:pPr>
        <w:spacing w:after="60"/>
      </w:pPr>
      <w:r>
        <w:t>规格型号：4595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数量：50</w:t>
      </w:r>
    </w:p>
    <w:p>
      <w:pPr>
        <w:spacing w:after="60"/>
      </w:pPr>
      <w:r>
        <w:t>单价：81290.36</w:t>
      </w:r>
    </w:p>
    <w:p>
      <w:pPr>
        <w:spacing w:after="60"/>
      </w:pPr>
      <w:r>
        <w:t>金额：406451.79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税额：52838.73</w:t>
      </w:r>
    </w:p>
    <w:p>
      <w:pPr>
        <w:spacing w:after="60"/>
      </w:pPr>
      <w:r>
        <w:t>价税合计（大写）：肆拾伍玖仟贰佰玖拾零元伍角贰分</w:t>
      </w:r>
    </w:p>
    <w:p>
      <w:pPr>
        <w:spacing w:after="60"/>
      </w:pPr>
      <w:r>
        <w:t>价税合计（小写）：￥459290.52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销售方（盖章）：通用汽车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