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发票号码：RI-SINOPEC-2026-0152</w:t>
      </w:r>
    </w:p>
    <w:p>
      <w:pPr>
        <w:spacing w:after="60"/>
      </w:pPr>
      <w:r>
        <w:t>开票日期：2026年2月14日</w:t>
      </w:r>
    </w:p>
    <w:p>
      <w:pPr>
        <w:spacing w:after="60"/>
      </w:pPr>
      <w:r>
        <w:t>相关合同编号：SC-SINOPEC-2026-0152</w:t>
      </w:r>
    </w:p>
    <w:p>
      <w:pPr>
        <w:spacing w:after="60"/>
      </w:pPr>
      <w:r>
        <w:t>购买方：中国建筑集团</w:t>
      </w:r>
    </w:p>
    <w:p>
      <w:pPr>
        <w:spacing w:after="60"/>
      </w:pPr>
      <w:r>
        <w:t>统一社会信用代码：914403007532303332</w:t>
      </w:r>
    </w:p>
    <w:p>
      <w:pPr>
        <w:spacing w:after="60"/>
      </w:pPr>
      <w:r>
        <w:t>地址：广东省深圳市光明新区塘明大道13-8号</w:t>
      </w:r>
    </w:p>
    <w:p>
      <w:pPr>
        <w:spacing w:after="60"/>
      </w:pPr>
      <w:r>
        <w:t>电话：19521703761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银行账号：5113814262187510215</w:t>
      </w:r>
    </w:p>
    <w:p>
      <w:pPr>
        <w:spacing w:after="60"/>
      </w:pPr>
      <w:r>
        <w:t>销售方：中国石油化工集团</w:t>
      </w:r>
    </w:p>
    <w:p>
      <w:pPr>
        <w:spacing w:after="60"/>
      </w:pPr>
      <w:r>
        <w:t>统一社会信用代码：914403006591372952</w:t>
      </w:r>
    </w:p>
    <w:p>
      <w:pPr>
        <w:spacing w:after="60"/>
      </w:pPr>
      <w:r>
        <w:t>地址：广东省深圳市南山区科技园路86号</w:t>
      </w:r>
    </w:p>
    <w:p>
      <w:pPr>
        <w:spacing w:after="60"/>
      </w:pPr>
      <w:r>
        <w:t>电话：18173919437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银行账号：7339593211560824615</w:t>
      </w:r>
    </w:p>
    <w:p>
      <w:pPr>
        <w:spacing w:after="60"/>
      </w:pPr>
      <w:r>
        <w:t>货物或应税劳务、服务名称：氢能源设备</w:t>
      </w:r>
    </w:p>
    <w:p>
      <w:pPr>
        <w:spacing w:after="60"/>
      </w:pPr>
      <w:r>
        <w:t>规格型号：5647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数量：20</w:t>
      </w:r>
    </w:p>
    <w:p>
      <w:pPr>
        <w:spacing w:after="60"/>
      </w:pPr>
      <w:r>
        <w:t>单价：151638.45</w:t>
      </w:r>
    </w:p>
    <w:p>
      <w:pPr>
        <w:spacing w:after="60"/>
      </w:pPr>
      <w:r>
        <w:t>金额：3336045.93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税额：433685.97</w:t>
      </w:r>
    </w:p>
    <w:p>
      <w:pPr>
        <w:spacing w:after="60"/>
      </w:pPr>
      <w:r>
        <w:t>价税合计（大写）：叁佰柒拾陆玖仟柒佰叁拾壹元玖角</w:t>
      </w:r>
    </w:p>
    <w:p>
      <w:pPr>
        <w:spacing w:after="60"/>
      </w:pPr>
      <w:r>
        <w:t>价税合计（小写）：￥3769731.9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销售方（盖章）：中国石油化工集团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