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凭证编号：PV-ORCL-2026-0154</w:t>
      </w:r>
    </w:p>
    <w:p>
      <w:pPr>
        <w:spacing w:after="60"/>
      </w:pPr>
      <w:r>
        <w:t>付款日期：2026年3月15日</w:t>
      </w:r>
    </w:p>
    <w:p>
      <w:pPr>
        <w:spacing w:after="60"/>
      </w:pPr>
      <w:r>
        <w:t>相关合同编号：PC-ORCL-2026-0154</w:t>
      </w:r>
    </w:p>
    <w:p>
      <w:pPr>
        <w:spacing w:after="60"/>
      </w:pPr>
      <w:r>
        <w:t>相关发票号码：PI-ORCL-2026-0154</w:t>
      </w:r>
    </w:p>
    <w:p>
      <w:pPr>
        <w:spacing w:after="60"/>
      </w:pPr>
      <w:r>
        <w:t>付款方：甲骨文公司</w:t>
      </w:r>
    </w:p>
    <w:p>
      <w:pPr>
        <w:spacing w:after="60"/>
      </w:pPr>
      <w:r>
        <w:t>统一社会信用代码：914403007089447368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银行账号：6956783926235476350</w:t>
      </w:r>
    </w:p>
    <w:p>
      <w:pPr>
        <w:spacing w:after="60"/>
      </w:pPr>
      <w:r>
        <w:t>收款方：苹果公司</w:t>
      </w:r>
    </w:p>
    <w:p>
      <w:pPr>
        <w:spacing w:after="60"/>
      </w:pPr>
      <w:r>
        <w:t>统一社会信用代码：914403005612430029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银行账号：9549587229247622123</w:t>
      </w:r>
    </w:p>
    <w:p>
      <w:pPr>
        <w:spacing w:after="60"/>
      </w:pPr>
      <w:r>
        <w:t>付款金额：人民币3879009.7元（大写：叁佰捌拾柒玖仟零玖元柒角）</w:t>
      </w:r>
    </w:p>
    <w:p>
      <w:pPr>
        <w:spacing w:after="60"/>
      </w:pPr>
      <w:r>
        <w:t>付款用途：采购货款（合同编号：PC-ORCL-2026-0154）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转账凭证号：12443217192410289378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付款方（盖章）：甲骨文公司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