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发票号码：PI-MSFT-2026-0054</w:t>
      </w:r>
    </w:p>
    <w:p>
      <w:pPr>
        <w:spacing w:after="60"/>
      </w:pPr>
      <w:r>
        <w:t>开票日期：2026年3月27日</w:t>
      </w:r>
    </w:p>
    <w:p>
      <w:pPr>
        <w:spacing w:after="60"/>
      </w:pPr>
      <w:r>
        <w:t>相关合同编号：PC-MSFT-2026-0054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统一社会信用代码：914403001286943311</w:t>
      </w:r>
    </w:p>
    <w:p>
      <w:pPr>
        <w:spacing w:after="60"/>
      </w:pPr>
      <w:r>
        <w:t>地址：广东省深圳市南山区科技园路13号</w:t>
      </w:r>
    </w:p>
    <w:p>
      <w:pPr>
        <w:spacing w:after="60"/>
      </w:pPr>
      <w:r>
        <w:t>电话：13136323878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银行账号：3385169572942079272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统一社会信用代码：914403009945597467</w:t>
      </w:r>
    </w:p>
    <w:p>
      <w:pPr>
        <w:spacing w:after="60"/>
      </w:pPr>
      <w:r>
        <w:t>地址：广东省深圳市光明新区塘明大道5-5号</w:t>
      </w:r>
    </w:p>
    <w:p>
      <w:pPr>
        <w:spacing w:after="60"/>
      </w:pPr>
      <w:r>
        <w:t>电话：18515600568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银行账号：6579738566110615693</w:t>
      </w:r>
    </w:p>
    <w:p>
      <w:pPr>
        <w:spacing w:after="60"/>
      </w:pPr>
      <w:r>
        <w:t>货物或应税劳务、服务名称：AI芯片</w:t>
      </w:r>
    </w:p>
    <w:p>
      <w:pPr>
        <w:spacing w:after="60"/>
      </w:pPr>
      <w:r>
        <w:t>规格型号：4239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单价：70253.83</w:t>
      </w:r>
    </w:p>
    <w:p>
      <w:pPr>
        <w:spacing w:after="60"/>
      </w:pPr>
      <w:r>
        <w:t>金额：2739899.18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税额：356186.89</w:t>
      </w:r>
    </w:p>
    <w:p>
      <w:pPr>
        <w:spacing w:after="60"/>
      </w:pPr>
      <w:r>
        <w:t>价税合计（大写）：叁佰零玖陆仟零捌拾陆元柒分</w:t>
      </w:r>
    </w:p>
    <w:p>
      <w:pPr>
        <w:spacing w:after="60"/>
      </w:pPr>
      <w:r>
        <w:t>价税合计（小写）：￥3096086.07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