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发票号码：RI-SIE-2026-0013</w:t>
      </w:r>
    </w:p>
    <w:p>
      <w:pPr>
        <w:spacing w:after="60"/>
      </w:pPr>
      <w:r>
        <w:t>开票日期：2026年7月17日</w:t>
      </w:r>
    </w:p>
    <w:p>
      <w:pPr>
        <w:spacing w:after="60"/>
      </w:pPr>
      <w:r>
        <w:t>相关合同编号：SC-SIE-2026-0013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统一社会信用代码：914403008770113813</w:t>
      </w:r>
    </w:p>
    <w:p>
      <w:pPr>
        <w:spacing w:after="60"/>
      </w:pPr>
      <w:r>
        <w:t>地址：广东省深圳市光明新区塘明大道14-5号</w:t>
      </w:r>
    </w:p>
    <w:p>
      <w:pPr>
        <w:spacing w:after="60"/>
      </w:pPr>
      <w:r>
        <w:t>电话：17809385765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银行账号：8188325828916337837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统一社会信用代码：914403002483812174</w:t>
      </w:r>
    </w:p>
    <w:p>
      <w:pPr>
        <w:spacing w:after="60"/>
      </w:pPr>
      <w:r>
        <w:t>地址：广东省深圳市南山区科技园路5号</w:t>
      </w:r>
    </w:p>
    <w:p>
      <w:pPr>
        <w:spacing w:after="60"/>
      </w:pPr>
      <w:r>
        <w:t>电话：19512114048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银行账号：3392703644671701462</w:t>
      </w:r>
    </w:p>
    <w:p>
      <w:pPr>
        <w:spacing w:after="60"/>
      </w:pPr>
      <w:r>
        <w:t>货物或应税劳务、服务名称：监护设备</w:t>
      </w:r>
    </w:p>
    <w:p>
      <w:pPr>
        <w:spacing w:after="60"/>
      </w:pPr>
      <w:r>
        <w:t>规格型号：7700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单价：3577.78</w:t>
      </w:r>
    </w:p>
    <w:p>
      <w:pPr>
        <w:spacing w:after="60"/>
      </w:pPr>
      <w:r>
        <w:t>金额：175311.45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税额：22790.49</w:t>
      </w:r>
    </w:p>
    <w:p>
      <w:pPr>
        <w:spacing w:after="60"/>
      </w:pPr>
      <w:r>
        <w:t>价税合计（大写）：壹拾玖捌仟壹佰零壹元玖角肆分</w:t>
      </w:r>
    </w:p>
    <w:p>
      <w:pPr>
        <w:spacing w:after="60"/>
      </w:pPr>
      <w:r>
        <w:t>价税合计（小写）：￥198101.94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