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发票号码：RI-ICBC-2026-0036</w:t>
      </w:r>
    </w:p>
    <w:p>
      <w:pPr>
        <w:spacing w:after="60"/>
      </w:pPr>
      <w:r>
        <w:t>开票日期：2026年8月16日</w:t>
      </w:r>
    </w:p>
    <w:p>
      <w:pPr>
        <w:spacing w:after="60"/>
      </w:pPr>
      <w:r>
        <w:t>相关合同编号：SC-ICBC-2026-0036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统一社会信用代码：914403001251689816</w:t>
      </w:r>
    </w:p>
    <w:p>
      <w:pPr>
        <w:spacing w:after="60"/>
      </w:pPr>
      <w:r>
        <w:t>地址：广东省深圳市光明新区塘明大道16-9号</w:t>
      </w:r>
    </w:p>
    <w:p>
      <w:pPr>
        <w:spacing w:after="60"/>
      </w:pPr>
      <w:r>
        <w:t>电话：17254721709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银行账号：7965719577890744231</w:t>
      </w:r>
    </w:p>
    <w:p>
      <w:pPr>
        <w:spacing w:after="60"/>
      </w:pPr>
      <w:r>
        <w:t>销售方：中国工商银行</w:t>
      </w:r>
    </w:p>
    <w:p>
      <w:pPr>
        <w:spacing w:after="60"/>
      </w:pPr>
      <w:r>
        <w:t>统一社会信用代码：914403003188287836</w:t>
      </w:r>
    </w:p>
    <w:p>
      <w:pPr>
        <w:spacing w:after="60"/>
      </w:pPr>
      <w:r>
        <w:t>地址：广东省深圳市南山区科技园路21号</w:t>
      </w:r>
    </w:p>
    <w:p>
      <w:pPr>
        <w:spacing w:after="60"/>
      </w:pPr>
      <w:r>
        <w:t>电话：19796524117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银行账号：5444764000958742199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规格型号：1938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单价：83546.9</w:t>
      </w:r>
    </w:p>
    <w:p>
      <w:pPr>
        <w:spacing w:after="60"/>
      </w:pPr>
      <w:r>
        <w:t>金额：3508970.0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税额：456166.1</w:t>
      </w:r>
    </w:p>
    <w:p>
      <w:pPr>
        <w:spacing w:after="60"/>
      </w:pPr>
      <w:r>
        <w:t>价税合计（大写）：叁佰玖拾陆伍仟壹佰叁拾陆元壹角</w:t>
      </w:r>
    </w:p>
    <w:p>
      <w:pPr>
        <w:spacing w:after="60"/>
      </w:pPr>
      <w:r>
        <w:t>价税合计（小写）：￥3965136.1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销售方（盖章）：中国工商银行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