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发票号码：RI-SIE-2026-0396</w:t>
      </w:r>
    </w:p>
    <w:p>
      <w:pPr>
        <w:spacing w:after="60"/>
      </w:pPr>
      <w:r>
        <w:t>开票日期：2026年4月8日</w:t>
      </w:r>
    </w:p>
    <w:p>
      <w:pPr>
        <w:spacing w:after="60"/>
      </w:pPr>
      <w:r>
        <w:t>相关合同编号：SC-SIE-2026-0396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统一社会信用代码：914403004682208731</w:t>
      </w:r>
    </w:p>
    <w:p>
      <w:pPr>
        <w:spacing w:after="60"/>
      </w:pPr>
      <w:r>
        <w:t>地址：广东省深圳市光明新区塘明大道19-5号</w:t>
      </w:r>
    </w:p>
    <w:p>
      <w:pPr>
        <w:spacing w:after="60"/>
      </w:pPr>
      <w:r>
        <w:t>电话：16812059534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银行账号：8334359872266228229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统一社会信用代码：914403008163838032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电话：17924704660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银行账号：1569782828533730910</w:t>
      </w:r>
    </w:p>
    <w:p>
      <w:pPr>
        <w:spacing w:after="60"/>
      </w:pPr>
      <w:r>
        <w:t>货物或应税劳务、服务名称：SCADA系统</w:t>
      </w:r>
    </w:p>
    <w:p>
      <w:pPr>
        <w:spacing w:after="60"/>
      </w:pPr>
      <w:r>
        <w:t>规格型号：2729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单价：235535.79</w:t>
      </w:r>
    </w:p>
    <w:p>
      <w:pPr>
        <w:spacing w:after="60"/>
      </w:pPr>
      <w:r>
        <w:t>金额：4239644.2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税额：551153.75</w:t>
      </w:r>
    </w:p>
    <w:p>
      <w:pPr>
        <w:spacing w:after="60"/>
      </w:pPr>
      <w:r>
        <w:t>价税合计（大写）：肆佰柒拾玖零柒佰玖拾柒元玖角伍分</w:t>
      </w:r>
    </w:p>
    <w:p>
      <w:pPr>
        <w:spacing w:after="60"/>
      </w:pPr>
      <w:r>
        <w:t>价税合计（小写）：￥4790797.95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