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凭证编号：PV-UBS-2026-0468</w:t>
      </w:r>
    </w:p>
    <w:p>
      <w:pPr>
        <w:spacing w:after="60"/>
      </w:pPr>
      <w:r>
        <w:t>付款日期：2026年11月19日</w:t>
      </w:r>
    </w:p>
    <w:p>
      <w:pPr>
        <w:spacing w:after="60"/>
      </w:pPr>
      <w:r>
        <w:t>相关合同编号：PC-UBS-2026-0468</w:t>
      </w:r>
    </w:p>
    <w:p>
      <w:pPr>
        <w:spacing w:after="60"/>
      </w:pPr>
      <w:r>
        <w:t>相关发票号码：PI-UBS-2026-0468</w:t>
      </w:r>
    </w:p>
    <w:p>
      <w:pPr>
        <w:spacing w:after="60"/>
      </w:pPr>
      <w:r>
        <w:t>付款方：瑞银集团</w:t>
      </w:r>
    </w:p>
    <w:p>
      <w:pPr>
        <w:spacing w:after="60"/>
      </w:pPr>
      <w:r>
        <w:t>统一社会信用代码：914403001743967229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银行账号：1664416909241031116</w:t>
      </w:r>
    </w:p>
    <w:p>
      <w:pPr>
        <w:spacing w:after="60"/>
      </w:pPr>
      <w:r>
        <w:t>收款方：通用电气</w:t>
      </w:r>
    </w:p>
    <w:p>
      <w:pPr>
        <w:spacing w:after="60"/>
      </w:pPr>
      <w:r>
        <w:t>统一社会信用代码：914403004368798132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银行账号：9398933915047780410</w:t>
      </w:r>
    </w:p>
    <w:p>
      <w:pPr>
        <w:spacing w:after="60"/>
      </w:pPr>
      <w:r>
        <w:t>付款金额：人民币1502942.28元（大写：壹佰伍拾零贰仟玖佰肆拾贰元贰角捌分）</w:t>
      </w:r>
    </w:p>
    <w:p>
      <w:pPr>
        <w:spacing w:after="60"/>
      </w:pPr>
      <w:r>
        <w:t>付款用途：采购货款（合同编号：PC-UBS-2026-0468）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转账凭证号：73342600682376826990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付款方（盖章）：瑞银集团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日期：2026年11月19日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