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凭证编号：PV-SIE-2026-0122</w:t>
      </w:r>
    </w:p>
    <w:p>
      <w:pPr>
        <w:spacing w:after="60"/>
      </w:pPr>
      <w:r>
        <w:t>付款日期：2027年2月4日</w:t>
      </w:r>
    </w:p>
    <w:p>
      <w:pPr>
        <w:spacing w:after="60"/>
      </w:pPr>
      <w:r>
        <w:t>相关合同编号：PC-SIE-2026-0122</w:t>
      </w:r>
    </w:p>
    <w:p>
      <w:pPr>
        <w:spacing w:after="60"/>
      </w:pPr>
      <w:r>
        <w:t>相关发票号码：PI-SIE-2026-0122</w:t>
      </w:r>
    </w:p>
    <w:p>
      <w:pPr>
        <w:spacing w:after="60"/>
      </w:pPr>
      <w:r>
        <w:t>付款方：西门子</w:t>
      </w:r>
    </w:p>
    <w:p>
      <w:pPr>
        <w:spacing w:after="60"/>
      </w:pPr>
      <w:r>
        <w:t>统一社会信用代码：914403008516414311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银行账号：5121547967898008577</w:t>
      </w:r>
    </w:p>
    <w:p>
      <w:pPr>
        <w:spacing w:after="60"/>
      </w:pPr>
      <w:r>
        <w:t>收款方：华为技术有限公司</w:t>
      </w:r>
    </w:p>
    <w:p>
      <w:pPr>
        <w:spacing w:after="60"/>
      </w:pPr>
      <w:r>
        <w:t>统一社会信用代码：914403002225311382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银行账号：3337328715738937684</w:t>
      </w:r>
    </w:p>
    <w:p>
      <w:pPr>
        <w:spacing w:after="60"/>
      </w:pPr>
      <w:r>
        <w:t>付款金额：人民币2204549.29元（大写：贰佰贰拾零肆仟伍佰肆拾玖元贰角玖分）</w:t>
      </w:r>
    </w:p>
    <w:p>
      <w:pPr>
        <w:spacing w:after="60"/>
      </w:pPr>
      <w:r>
        <w:t>付款用途：采购货款（合同编号：PC-SIE-2026-0122）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转账凭证号：81067602587984826242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付款方（盖章）：西门子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日期：2027年2月4日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