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凭证编号：PV-ABC-2026-0430</w:t>
      </w:r>
    </w:p>
    <w:p>
      <w:pPr>
        <w:spacing w:after="60"/>
      </w:pPr>
      <w:r>
        <w:t>付款日期：2026年3月21日</w:t>
      </w:r>
    </w:p>
    <w:p>
      <w:pPr>
        <w:spacing w:after="60"/>
      </w:pPr>
      <w:r>
        <w:t>相关合同编号：PC-ABC-2026-0430</w:t>
      </w:r>
    </w:p>
    <w:p>
      <w:pPr>
        <w:spacing w:after="60"/>
      </w:pPr>
      <w:r>
        <w:t>相关发票号码：PI-ABC-2026-0430</w:t>
      </w:r>
    </w:p>
    <w:p>
      <w:pPr>
        <w:spacing w:after="60"/>
      </w:pPr>
      <w:r>
        <w:t>付款方：中国农业银行</w:t>
      </w:r>
    </w:p>
    <w:p>
      <w:pPr>
        <w:spacing w:after="60"/>
      </w:pPr>
      <w:r>
        <w:t>统一社会信用代码：914403007475056688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银行账号：5503578188499298531</w:t>
      </w:r>
    </w:p>
    <w:p>
      <w:pPr>
        <w:spacing w:after="60"/>
      </w:pPr>
      <w:r>
        <w:t>收款方：小米集团</w:t>
      </w:r>
    </w:p>
    <w:p>
      <w:pPr>
        <w:spacing w:after="60"/>
      </w:pPr>
      <w:r>
        <w:t>统一社会信用代码：914403008326108562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银行账号：6889684319218686266</w:t>
      </w:r>
    </w:p>
    <w:p>
      <w:pPr>
        <w:spacing w:after="60"/>
      </w:pPr>
      <w:r>
        <w:t>付款金额：人民币2197374.09元（大写：贰佰壹拾玖柒仟叁佰柒拾肆元玖分）</w:t>
      </w:r>
    </w:p>
    <w:p>
      <w:pPr>
        <w:spacing w:after="60"/>
      </w:pPr>
      <w:r>
        <w:t>付款用途：采购货款（合同编号：PC-ABC-2026-0430）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转账凭证号：34050270584266017265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付款方（盖章）：中国农业银行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