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发票号码：RI-CRCC-2026-0475</w:t>
      </w:r>
    </w:p>
    <w:p>
      <w:pPr>
        <w:spacing w:after="60"/>
      </w:pPr>
      <w:r>
        <w:t>开票日期：2026年7月15日</w:t>
      </w:r>
    </w:p>
    <w:p>
      <w:pPr>
        <w:spacing w:after="60"/>
      </w:pPr>
      <w:r>
        <w:t>相关合同编号：SC-CRCC-2026-0475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统一社会信用代码：914403006524796152</w:t>
      </w:r>
    </w:p>
    <w:p>
      <w:pPr>
        <w:spacing w:after="60"/>
      </w:pPr>
      <w:r>
        <w:t>地址：广东省深圳市光明新区塘明大道5-6号</w:t>
      </w:r>
    </w:p>
    <w:p>
      <w:pPr>
        <w:spacing w:after="60"/>
      </w:pPr>
      <w:r>
        <w:t>电话：18483275707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银行账号：6363233888803535398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统一社会信用代码：914403002317878718</w:t>
      </w:r>
    </w:p>
    <w:p>
      <w:pPr>
        <w:spacing w:after="60"/>
      </w:pPr>
      <w:r>
        <w:t>地址：广东省深圳市南山区科技园路68号</w:t>
      </w:r>
    </w:p>
    <w:p>
      <w:pPr>
        <w:spacing w:after="60"/>
      </w:pPr>
      <w:r>
        <w:t>电话：13615622653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银行账号：3471661330861391394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规格型号：7130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单价：100939.09</w:t>
      </w:r>
    </w:p>
    <w:p>
      <w:pPr>
        <w:spacing w:after="60"/>
      </w:pPr>
      <w:r>
        <w:t>金额：2624416.41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税额：341174.13</w:t>
      </w:r>
    </w:p>
    <w:p>
      <w:pPr>
        <w:spacing w:after="60"/>
      </w:pPr>
      <w:r>
        <w:t>价税合计（大写）：贰佰玖拾陆伍仟伍佰玖拾零元伍角肆分</w:t>
      </w:r>
    </w:p>
    <w:p>
      <w:pPr>
        <w:spacing w:after="60"/>
      </w:pPr>
      <w:r>
        <w:t>价税合计（小写）：￥2965590.54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