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发票号码：PI-CNPC-2026-0119</w:t>
      </w:r>
    </w:p>
    <w:p>
      <w:pPr>
        <w:spacing w:after="60"/>
      </w:pPr>
      <w:r>
        <w:t>开票日期：2026年5月2日</w:t>
      </w:r>
    </w:p>
    <w:p>
      <w:pPr>
        <w:spacing w:after="60"/>
      </w:pPr>
      <w:r>
        <w:t>相关合同编号：PC-CNPC-2026-0119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统一社会信用代码：914403003946642726</w:t>
      </w:r>
    </w:p>
    <w:p>
      <w:pPr>
        <w:spacing w:after="60"/>
      </w:pPr>
      <w:r>
        <w:t>地址：广东省深圳市南山区科技园路55号</w:t>
      </w:r>
    </w:p>
    <w:p>
      <w:pPr>
        <w:spacing w:after="60"/>
      </w:pPr>
      <w:r>
        <w:t>电话：19422467241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银行账号：6527903053992117096</w:t>
      </w:r>
    </w:p>
    <w:p>
      <w:pPr>
        <w:spacing w:after="60"/>
      </w:pPr>
      <w:r>
        <w:t>销售方：德意志银行</w:t>
      </w:r>
    </w:p>
    <w:p>
      <w:pPr>
        <w:spacing w:after="60"/>
      </w:pPr>
      <w:r>
        <w:t>统一社会信用代码：914403002173520559</w:t>
      </w:r>
    </w:p>
    <w:p>
      <w:pPr>
        <w:spacing w:after="60"/>
      </w:pPr>
      <w:r>
        <w:t>地址：广东省深圳市光明新区塘明大道16-1号</w:t>
      </w:r>
    </w:p>
    <w:p>
      <w:pPr>
        <w:spacing w:after="60"/>
      </w:pPr>
      <w:r>
        <w:t>电话：14361659168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银行账号：1792030960566612194</w:t>
      </w:r>
    </w:p>
    <w:p>
      <w:pPr>
        <w:spacing w:after="60"/>
      </w:pPr>
      <w:r>
        <w:t>货物或应税劳务、服务名称：项目管理系统</w:t>
      </w:r>
    </w:p>
    <w:p>
      <w:pPr>
        <w:spacing w:after="60"/>
      </w:pPr>
      <w:r>
        <w:t>规格型号：5645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单价：155615.49</w:t>
      </w:r>
    </w:p>
    <w:p>
      <w:pPr>
        <w:spacing w:after="60"/>
      </w:pPr>
      <w:r>
        <w:t>金额：2645463.34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税额：343910.23</w:t>
      </w:r>
    </w:p>
    <w:p>
      <w:pPr>
        <w:spacing w:after="60"/>
      </w:pPr>
      <w:r>
        <w:t>价税合计（大写）：贰佰玖拾捌玖仟叁佰柒拾叁元伍角柒分</w:t>
      </w:r>
    </w:p>
    <w:p>
      <w:pPr>
        <w:spacing w:after="60"/>
      </w:pPr>
      <w:r>
        <w:t>价税合计（小写）：￥2989373.57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销售方（盖章）：德意志银行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