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发票号码：PI-CASC-2026-0486</w:t>
      </w:r>
    </w:p>
    <w:p>
      <w:pPr>
        <w:spacing w:after="60"/>
      </w:pPr>
      <w:r>
        <w:t>开票日期：2026年4月3日</w:t>
      </w:r>
    </w:p>
    <w:p>
      <w:pPr>
        <w:spacing w:after="60"/>
      </w:pPr>
      <w:r>
        <w:t>相关合同编号：PC-CASC-2026-0486</w:t>
      </w:r>
    </w:p>
    <w:p>
      <w:pPr>
        <w:spacing w:after="60"/>
      </w:pPr>
      <w:r>
        <w:t>购买方：中国航天科技集团</w:t>
      </w:r>
    </w:p>
    <w:p>
      <w:pPr>
        <w:spacing w:after="60"/>
      </w:pPr>
      <w:r>
        <w:t>统一社会信用代码：914403005764596944</w:t>
      </w:r>
    </w:p>
    <w:p>
      <w:pPr>
        <w:spacing w:after="60"/>
      </w:pPr>
      <w:r>
        <w:t>地址：广东省深圳市南山区科技园路70号</w:t>
      </w:r>
    </w:p>
    <w:p>
      <w:pPr>
        <w:spacing w:after="60"/>
      </w:pPr>
      <w:r>
        <w:t>电话：14932154427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银行账号：5262716774308872535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统一社会信用代码：914403007176191075</w:t>
      </w:r>
    </w:p>
    <w:p>
      <w:pPr>
        <w:spacing w:after="60"/>
      </w:pPr>
      <w:r>
        <w:t>地址：广东省深圳市光明新区塘明大道1-1号</w:t>
      </w:r>
    </w:p>
    <w:p>
      <w:pPr>
        <w:spacing w:after="60"/>
      </w:pPr>
      <w:r>
        <w:t>电话：14835752051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银行账号：5834288298394063394</w:t>
      </w:r>
    </w:p>
    <w:p>
      <w:pPr>
        <w:spacing w:after="60"/>
      </w:pPr>
      <w:r>
        <w:t>货物或应税劳务、服务名称：发动机控制系统</w:t>
      </w:r>
    </w:p>
    <w:p>
      <w:pPr>
        <w:spacing w:after="60"/>
      </w:pPr>
      <w:r>
        <w:t>规格型号：7304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单价：86449.51</w:t>
      </w:r>
    </w:p>
    <w:p>
      <w:pPr>
        <w:spacing w:after="60"/>
      </w:pPr>
      <w:r>
        <w:t>金额：4063127.15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税额：528206.53</w:t>
      </w:r>
    </w:p>
    <w:p>
      <w:pPr>
        <w:spacing w:after="60"/>
      </w:pPr>
      <w:r>
        <w:t>价税合计（大写）：肆佰伍拾玖壹仟叁佰叁拾叁元陆角捌分</w:t>
      </w:r>
    </w:p>
    <w:p>
      <w:pPr>
        <w:spacing w:after="60"/>
      </w:pPr>
      <w:r>
        <w:t>价税合计（小写）：￥4591333.68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