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发票号码：RI-CSCO-2026-0316</w:t>
      </w:r>
    </w:p>
    <w:p>
      <w:pPr>
        <w:spacing w:after="60"/>
      </w:pPr>
      <w:r>
        <w:t>开票日期：2026年4月10日</w:t>
      </w:r>
    </w:p>
    <w:p>
      <w:pPr>
        <w:spacing w:after="60"/>
      </w:pPr>
      <w:r>
        <w:t>相关合同编号：SC-CSCO-2026-0316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统一社会信用代码：914403003999664070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电话：17962618387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银行账号：8652643906472549692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统一社会信用代码：914403001380715250</w:t>
      </w:r>
    </w:p>
    <w:p>
      <w:pPr>
        <w:spacing w:after="60"/>
      </w:pPr>
      <w:r>
        <w:t>地址：广东省深圳市南山区科技园路6号</w:t>
      </w:r>
    </w:p>
    <w:p>
      <w:pPr>
        <w:spacing w:after="60"/>
      </w:pPr>
      <w:r>
        <w:t>电话：14192902517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银行账号：5504656631477892927</w:t>
      </w:r>
    </w:p>
    <w:p>
      <w:pPr>
        <w:spacing w:after="60"/>
      </w:pPr>
      <w:r>
        <w:t>货物或应税劳务、服务名称：身份认证系统</w:t>
      </w:r>
    </w:p>
    <w:p>
      <w:pPr>
        <w:spacing w:after="60"/>
      </w:pPr>
      <w:r>
        <w:t>规格型号：7942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单价：83343.99</w:t>
      </w:r>
    </w:p>
    <w:p>
      <w:pPr>
        <w:spacing w:after="60"/>
      </w:pPr>
      <w:r>
        <w:t>金额：3250415.48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税额：422554.01</w:t>
      </w:r>
    </w:p>
    <w:p>
      <w:pPr>
        <w:spacing w:after="60"/>
      </w:pPr>
      <w:r>
        <w:t>价税合计（大写）：叁佰陆拾柒贰仟玖佰陆拾玖元肆角玖分</w:t>
      </w:r>
    </w:p>
    <w:p>
      <w:pPr>
        <w:spacing w:after="60"/>
      </w:pPr>
      <w:r>
        <w:t>价税合计（小写）：￥3672969.49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