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发票号码：PI-CASIC-2026-0080</w:t>
      </w:r>
    </w:p>
    <w:p>
      <w:pPr>
        <w:spacing w:after="60"/>
      </w:pPr>
      <w:r>
        <w:t>开票日期：2026年8月30日</w:t>
      </w:r>
    </w:p>
    <w:p>
      <w:pPr>
        <w:spacing w:after="60"/>
      </w:pPr>
      <w:r>
        <w:t>相关合同编号：PC-CASIC-2026-0080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统一社会信用代码：914403009047197034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电话：18635650415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银行账号：6309924710681089438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统一社会信用代码：914403002626675524</w:t>
      </w:r>
    </w:p>
    <w:p>
      <w:pPr>
        <w:spacing w:after="60"/>
      </w:pPr>
      <w:r>
        <w:t>地址：广东省深圳市光明新区塘明大道13-9号</w:t>
      </w:r>
    </w:p>
    <w:p>
      <w:pPr>
        <w:spacing w:after="60"/>
      </w:pPr>
      <w:r>
        <w:t>电话：17201619622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银行账号：8075479751429993000</w:t>
      </w:r>
    </w:p>
    <w:p>
      <w:pPr>
        <w:spacing w:after="60"/>
      </w:pPr>
      <w:r>
        <w:t>货物或应税劳务、服务名称：传感器</w:t>
      </w:r>
    </w:p>
    <w:p>
      <w:pPr>
        <w:spacing w:after="60"/>
      </w:pPr>
      <w:r>
        <w:t>规格型号：9050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数量：14</w:t>
      </w:r>
    </w:p>
    <w:p>
      <w:pPr>
        <w:spacing w:after="60"/>
      </w:pPr>
      <w:r>
        <w:t>单价：306725.43</w:t>
      </w:r>
    </w:p>
    <w:p>
      <w:pPr>
        <w:spacing w:after="60"/>
      </w:pPr>
      <w:r>
        <w:t>金额：2453803.45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税额：318994.45</w:t>
      </w:r>
    </w:p>
    <w:p>
      <w:pPr>
        <w:spacing w:after="60"/>
      </w:pPr>
      <w:r>
        <w:t>价税合计（大写）：贰佰柒拾柒贰仟柒佰玖拾柒元玖角</w:t>
      </w:r>
    </w:p>
    <w:p>
      <w:pPr>
        <w:spacing w:after="60"/>
      </w:pPr>
      <w:r>
        <w:t>价税合计（小写）：￥2772797.9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