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凭证编号：PV-GS-2026-0081</w:t>
      </w:r>
    </w:p>
    <w:p>
      <w:pPr>
        <w:spacing w:after="60"/>
      </w:pPr>
      <w:r>
        <w:t>付款日期：2026年6月16日</w:t>
      </w:r>
    </w:p>
    <w:p>
      <w:pPr>
        <w:spacing w:after="60"/>
      </w:pPr>
      <w:r>
        <w:t>相关合同编号：PC-GS-2026-0081</w:t>
      </w:r>
    </w:p>
    <w:p>
      <w:pPr>
        <w:spacing w:after="60"/>
      </w:pPr>
      <w:r>
        <w:t>相关发票号码：PI-GS-2026-0081</w:t>
      </w:r>
    </w:p>
    <w:p>
      <w:pPr>
        <w:spacing w:after="60"/>
      </w:pPr>
      <w:r>
        <w:t>付款方：高盛集团</w:t>
      </w:r>
    </w:p>
    <w:p>
      <w:pPr>
        <w:spacing w:after="60"/>
      </w:pPr>
      <w:r>
        <w:t>统一社会信用代码：914403004936400310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银行账号：8320281465375171479</w:t>
      </w:r>
    </w:p>
    <w:p>
      <w:pPr>
        <w:spacing w:after="60"/>
      </w:pPr>
      <w:r>
        <w:t>收款方：甲骨文公司</w:t>
      </w:r>
    </w:p>
    <w:p>
      <w:pPr>
        <w:spacing w:after="60"/>
      </w:pPr>
      <w:r>
        <w:t>统一社会信用代码：914403004771205763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银行账号：7648450998711248004</w:t>
      </w:r>
    </w:p>
    <w:p>
      <w:pPr>
        <w:spacing w:after="60"/>
      </w:pPr>
      <w:r>
        <w:t>付款金额：人民币1257856.29元（大写：壹佰贰拾伍柒仟捌佰伍拾陆元贰角玖分）</w:t>
      </w:r>
    </w:p>
    <w:p>
      <w:pPr>
        <w:spacing w:after="60"/>
      </w:pPr>
      <w:r>
        <w:t>付款用途：采购货款（合同编号：PC-GS-2026-0081）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转账凭证号：28361764539747902210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付款方（盖章）：高盛集团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