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发票号码：PI-ALBB-2026-0089</w:t>
      </w:r>
    </w:p>
    <w:p>
      <w:pPr>
        <w:spacing w:after="60"/>
      </w:pPr>
      <w:r>
        <w:t>开票日期：2026年8月17日</w:t>
      </w:r>
    </w:p>
    <w:p>
      <w:pPr>
        <w:spacing w:after="60"/>
      </w:pPr>
      <w:r>
        <w:t>相关合同编号：PC-ALBB-2026-0089</w:t>
      </w:r>
    </w:p>
    <w:p>
      <w:pPr>
        <w:spacing w:after="60"/>
      </w:pPr>
      <w:r>
        <w:t>购买方：阿里巴巴集团</w:t>
      </w:r>
    </w:p>
    <w:p>
      <w:pPr>
        <w:spacing w:after="60"/>
      </w:pPr>
      <w:r>
        <w:t>统一社会信用代码：914403004719983496</w:t>
      </w:r>
    </w:p>
    <w:p>
      <w:pPr>
        <w:spacing w:after="60"/>
      </w:pPr>
      <w:r>
        <w:t>地址：广东省深圳市南山区科技园路17号</w:t>
      </w:r>
    </w:p>
    <w:p>
      <w:pPr>
        <w:spacing w:after="60"/>
      </w:pPr>
      <w:r>
        <w:t>电话：14352949908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银行账号：1082428414445918248</w:t>
      </w:r>
    </w:p>
    <w:p>
      <w:pPr>
        <w:spacing w:after="60"/>
      </w:pPr>
      <w:r>
        <w:t>销售方：微软公司</w:t>
      </w:r>
    </w:p>
    <w:p>
      <w:pPr>
        <w:spacing w:after="60"/>
      </w:pPr>
      <w:r>
        <w:t>统一社会信用代码：914403004930981982</w:t>
      </w:r>
    </w:p>
    <w:p>
      <w:pPr>
        <w:spacing w:after="60"/>
      </w:pPr>
      <w:r>
        <w:t>地址：广东省深圳市光明新区塘明大道6-5号</w:t>
      </w:r>
    </w:p>
    <w:p>
      <w:pPr>
        <w:spacing w:after="60"/>
      </w:pPr>
      <w:r>
        <w:t>电话：13241651077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银行账号：8988107105056400562</w:t>
      </w:r>
    </w:p>
    <w:p>
      <w:pPr>
        <w:spacing w:after="60"/>
      </w:pPr>
      <w:r>
        <w:t>货物或应税劳务、服务名称：企业资源规划系统</w:t>
      </w:r>
    </w:p>
    <w:p>
      <w:pPr>
        <w:spacing w:after="60"/>
      </w:pPr>
      <w:r>
        <w:t>规格型号：5652</w:t>
      </w:r>
    </w:p>
    <w:p>
      <w:pPr>
        <w:spacing w:after="60"/>
      </w:pPr>
      <w:r>
        <w:t>单位：台</w:t>
      </w:r>
    </w:p>
    <w:p>
      <w:pPr>
        <w:spacing w:after="60"/>
      </w:pPr>
      <w:r>
        <w:t>数量：4</w:t>
      </w:r>
    </w:p>
    <w:p>
      <w:pPr>
        <w:spacing w:after="60"/>
      </w:pPr>
      <w:r>
        <w:t>单价：97642.09</w:t>
      </w:r>
    </w:p>
    <w:p>
      <w:pPr>
        <w:spacing w:after="60"/>
      </w:pPr>
      <w:r>
        <w:t>金额：3808041.4</w:t>
      </w:r>
    </w:p>
    <w:p>
      <w:pPr>
        <w:spacing w:after="60"/>
      </w:pPr>
      <w:r>
        <w:t>税率：13%</w:t>
      </w:r>
    </w:p>
    <w:p>
      <w:pPr>
        <w:spacing w:after="60"/>
      </w:pPr>
      <w:r>
        <w:t>税额：495045.38</w:t>
      </w:r>
    </w:p>
    <w:p>
      <w:pPr>
        <w:spacing w:after="60"/>
      </w:pPr>
      <w:r>
        <w:t>价税合计（大写）：肆佰叁拾零叁仟零捌拾陆元柒角捌分</w:t>
      </w:r>
    </w:p>
    <w:p>
      <w:pPr>
        <w:spacing w:after="60"/>
      </w:pPr>
      <w:r>
        <w:t>价税合计（小写）：￥4303086.78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销售方（盖章）：微软公司</w:t>
      </w:r>
    </w:p>
    <w:p>
      <w:pPr>
        <w:spacing w:after="60"/>
      </w:pPr>
      <w:r>
        <w:t>开票人：小张</w:t>
      </w:r>
    </w:p>
    <w:p>
      <w:pPr>
        <w:spacing w:after="60"/>
      </w:pPr>
      <w:r>
        <w:t>复核人：张总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