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凭证编号：PV-HW-2026-0426</w:t>
      </w:r>
    </w:p>
    <w:p>
      <w:pPr>
        <w:spacing w:after="60"/>
      </w:pPr>
      <w:r>
        <w:t>付款日期：2026年7月15日</w:t>
      </w:r>
    </w:p>
    <w:p>
      <w:pPr>
        <w:spacing w:after="60"/>
      </w:pPr>
      <w:r>
        <w:t>相关合同编号：PC-HW-2026-0426</w:t>
      </w:r>
    </w:p>
    <w:p>
      <w:pPr>
        <w:spacing w:after="60"/>
      </w:pPr>
      <w:r>
        <w:t>相关发票号码：PI-HW-2026-0426</w:t>
      </w:r>
    </w:p>
    <w:p>
      <w:pPr>
        <w:spacing w:after="60"/>
      </w:pPr>
      <w:r>
        <w:t>付款方：华为技术有限公司</w:t>
      </w:r>
    </w:p>
    <w:p>
      <w:pPr>
        <w:spacing w:after="60"/>
      </w:pPr>
      <w:r>
        <w:t>统一社会信用代码：914403002595494850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银行账号：8046214737441587586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统一社会信用代码：914403002419524966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银行账号：8247666717857137711</w:t>
      </w:r>
    </w:p>
    <w:p>
      <w:pPr>
        <w:spacing w:after="60"/>
      </w:pPr>
      <w:r>
        <w:t>付款金额：人民币1768252.0元（大写：壹佰柒拾陆捌仟贰佰伍拾贰元整）</w:t>
      </w:r>
    </w:p>
    <w:p>
      <w:pPr>
        <w:spacing w:after="60"/>
      </w:pPr>
      <w:r>
        <w:t>付款用途：采购货款（合同编号：PC-HW-2026-0426）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转账凭证号：35144127217238627130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付款方（盖章）：华为技术有限公司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