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凭证编号：PV-META-2026-0034</w:t>
      </w:r>
    </w:p>
    <w:p>
      <w:pPr>
        <w:spacing w:after="60"/>
      </w:pPr>
      <w:r>
        <w:t>付款日期：2026年11月14日</w:t>
      </w:r>
    </w:p>
    <w:p>
      <w:pPr>
        <w:spacing w:after="60"/>
      </w:pPr>
      <w:r>
        <w:t>相关合同编号：PC-META-2026-0034</w:t>
      </w:r>
    </w:p>
    <w:p>
      <w:pPr>
        <w:spacing w:after="60"/>
      </w:pPr>
      <w:r>
        <w:t>相关发票号码：PI-META-2026-0034</w:t>
      </w:r>
    </w:p>
    <w:p>
      <w:pPr>
        <w:spacing w:after="60"/>
      </w:pPr>
      <w:r>
        <w:t>付款方：Meta</w:t>
      </w:r>
    </w:p>
    <w:p>
      <w:pPr>
        <w:spacing w:after="60"/>
      </w:pPr>
      <w:r>
        <w:t>统一社会信用代码：914403008036635477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银行账号：3917751960101245955</w:t>
      </w:r>
    </w:p>
    <w:p>
      <w:pPr>
        <w:spacing w:after="60"/>
      </w:pPr>
      <w:r>
        <w:t>收款方：中国联通</w:t>
      </w:r>
    </w:p>
    <w:p>
      <w:pPr>
        <w:spacing w:after="60"/>
      </w:pPr>
      <w:r>
        <w:t>统一社会信用代码：914403004993814777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银行账号：9789282520282893493</w:t>
      </w:r>
    </w:p>
    <w:p>
      <w:pPr>
        <w:spacing w:after="60"/>
      </w:pPr>
      <w:r>
        <w:t>付款金额：人民币1431419.6元（大写：壹佰肆拾叁壹仟肆佰壹拾玖元陆角）</w:t>
      </w:r>
    </w:p>
    <w:p>
      <w:pPr>
        <w:spacing w:after="60"/>
      </w:pPr>
      <w:r>
        <w:t>付款用途：采购货款（合同编号：PC-META-2026-0034）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转账凭证号：34671895210688093858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付款方（盖章）：Meta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日期：2026年11月14日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