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凭证编号：PV-SINOPEC-2026-0210</w:t>
      </w:r>
    </w:p>
    <w:p>
      <w:pPr>
        <w:spacing w:after="60"/>
      </w:pPr>
      <w:r>
        <w:t>付款日期：2026年7月18日</w:t>
      </w:r>
    </w:p>
    <w:p>
      <w:pPr>
        <w:spacing w:after="60"/>
      </w:pPr>
      <w:r>
        <w:t>相关合同编号：PC-SINOPEC-2026-0210</w:t>
      </w:r>
    </w:p>
    <w:p>
      <w:pPr>
        <w:spacing w:after="60"/>
      </w:pPr>
      <w:r>
        <w:t>相关发票号码：PI-SINOPEC-2026-0210</w:t>
      </w:r>
    </w:p>
    <w:p>
      <w:pPr>
        <w:spacing w:after="60"/>
      </w:pPr>
      <w:r>
        <w:t>付款方：中国石油化工集团</w:t>
      </w:r>
    </w:p>
    <w:p>
      <w:pPr>
        <w:spacing w:after="60"/>
      </w:pPr>
      <w:r>
        <w:t>统一社会信用代码：914403005526212493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银行账号：4807651473817600912</w:t>
      </w:r>
    </w:p>
    <w:p>
      <w:pPr>
        <w:spacing w:after="60"/>
      </w:pPr>
      <w:r>
        <w:t>收款方：思科系统</w:t>
      </w:r>
    </w:p>
    <w:p>
      <w:pPr>
        <w:spacing w:after="60"/>
      </w:pPr>
      <w:r>
        <w:t>统一社会信用代码：914403002126888211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银行账号：7095339595041694770</w:t>
      </w:r>
    </w:p>
    <w:p>
      <w:pPr>
        <w:spacing w:after="60"/>
      </w:pPr>
      <w:r>
        <w:t>付款金额：人民币3781223.96元（大写：叁佰柒拾捌壹仟贰佰贰拾叁元玖角陆分）</w:t>
      </w:r>
    </w:p>
    <w:p>
      <w:pPr>
        <w:spacing w:after="60"/>
      </w:pPr>
      <w:r>
        <w:t>付款用途：采购货款（合同编号：PC-SINOPEC-2026-0210）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转账凭证号：50123789230614203515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付款方（盖章）：中国石油化工集团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