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凭证编号：PV-BIDU-2026-0449</w:t>
      </w:r>
    </w:p>
    <w:p>
      <w:pPr>
        <w:spacing w:after="60"/>
      </w:pPr>
      <w:r>
        <w:t>付款日期：2026年3月15日</w:t>
      </w:r>
    </w:p>
    <w:p>
      <w:pPr>
        <w:spacing w:after="60"/>
      </w:pPr>
      <w:r>
        <w:t>相关合同编号：PC-BIDU-2026-0449</w:t>
      </w:r>
    </w:p>
    <w:p>
      <w:pPr>
        <w:spacing w:after="60"/>
      </w:pPr>
      <w:r>
        <w:t>相关发票号码：PI-BIDU-2026-0449</w:t>
      </w:r>
    </w:p>
    <w:p>
      <w:pPr>
        <w:spacing w:after="60"/>
      </w:pPr>
      <w:r>
        <w:t>付款方：百度集团</w:t>
      </w:r>
    </w:p>
    <w:p>
      <w:pPr>
        <w:spacing w:after="60"/>
      </w:pPr>
      <w:r>
        <w:t>统一社会信用代码：914403003125545233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银行账号：9974165237193182416</w:t>
      </w:r>
    </w:p>
    <w:p>
      <w:pPr>
        <w:spacing w:after="60"/>
      </w:pPr>
      <w:r>
        <w:t>收款方：波音公司</w:t>
      </w:r>
    </w:p>
    <w:p>
      <w:pPr>
        <w:spacing w:after="60"/>
      </w:pPr>
      <w:r>
        <w:t>统一社会信用代码：914403002696915036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银行账号：4019162555067514488</w:t>
      </w:r>
    </w:p>
    <w:p>
      <w:pPr>
        <w:spacing w:after="60"/>
      </w:pPr>
      <w:r>
        <w:t>付款金额：人民币606050.68元（大写：陆拾零陆仟零伍拾零元陆角捌分）</w:t>
      </w:r>
    </w:p>
    <w:p>
      <w:pPr>
        <w:spacing w:after="60"/>
      </w:pPr>
      <w:r>
        <w:t>付款用途：采购货款（合同编号：PC-BIDU-2026-0449）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转账凭证号：80844593705440795850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付款方（盖章）：百度集团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